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EC" w:rsidRPr="00C35417" w:rsidRDefault="001E54EC" w:rsidP="00FF17E7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r w:rsidRPr="00C35417">
        <w:rPr>
          <w:rFonts w:ascii="Times New Roman" w:hAnsi="Times New Roman"/>
          <w:sz w:val="28"/>
          <w:szCs w:val="28"/>
        </w:rPr>
        <w:t>Паспорт</w:t>
      </w:r>
    </w:p>
    <w:p w:rsidR="001E54EC" w:rsidRPr="00C35417" w:rsidRDefault="001E54EC" w:rsidP="00FF17E7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C35417">
        <w:rPr>
          <w:rFonts w:ascii="Times New Roman" w:hAnsi="Times New Roman"/>
          <w:sz w:val="28"/>
          <w:szCs w:val="28"/>
        </w:rPr>
        <w:t>услуги (процесса) сетевой организац</w:t>
      </w:r>
      <w:proofErr w:type="gramStart"/>
      <w:r w:rsidRPr="00C35417">
        <w:rPr>
          <w:rFonts w:ascii="Times New Roman" w:hAnsi="Times New Roman"/>
          <w:sz w:val="28"/>
          <w:szCs w:val="28"/>
        </w:rPr>
        <w:t>ии</w:t>
      </w:r>
      <w:r w:rsidR="00603405">
        <w:rPr>
          <w:rFonts w:ascii="Times New Roman" w:hAnsi="Times New Roman"/>
          <w:sz w:val="28"/>
          <w:szCs w:val="28"/>
        </w:rPr>
        <w:t xml:space="preserve"> </w:t>
      </w:r>
      <w:r w:rsidR="00603405" w:rsidRPr="00603405">
        <w:rPr>
          <w:rFonts w:ascii="Times New Roman" w:hAnsi="Times New Roman"/>
          <w:sz w:val="28"/>
          <w:szCs w:val="28"/>
        </w:rPr>
        <w:t>ООО</w:t>
      </w:r>
      <w:proofErr w:type="gramEnd"/>
      <w:r w:rsidR="00603405" w:rsidRPr="00603405">
        <w:rPr>
          <w:rFonts w:ascii="Times New Roman" w:hAnsi="Times New Roman"/>
          <w:sz w:val="28"/>
          <w:szCs w:val="28"/>
        </w:rPr>
        <w:t xml:space="preserve"> «Агро-Маркет»</w:t>
      </w:r>
    </w:p>
    <w:bookmarkEnd w:id="0"/>
    <w:p w:rsidR="003B27BD" w:rsidRPr="00F670F5" w:rsidRDefault="003B27BD" w:rsidP="003B27BD">
      <w:pPr>
        <w:ind w:firstLine="709"/>
        <w:rPr>
          <w:rFonts w:ascii="Times New Roman" w:hAnsi="Times New Roman"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 xml:space="preserve">1. Наименование услуги (процесса): </w:t>
      </w:r>
    </w:p>
    <w:p w:rsidR="003B27BD" w:rsidRPr="00F670F5" w:rsidRDefault="003B27BD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670F5">
        <w:rPr>
          <w:rFonts w:ascii="Times New Roman" w:hAnsi="Times New Roman" w:cs="Times New Roman"/>
        </w:rPr>
        <w:t>согласование места установки прибора учёта электрической энергии (мощности), схемы подключения прибора учёта и иных компонентов измерительных комплексов и систем учёта электрической энергии (мощности), а также метрологических характеристик прибора учёта.</w:t>
      </w:r>
    </w:p>
    <w:p w:rsidR="003B27BD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 xml:space="preserve">2. Круг заявителей: </w:t>
      </w:r>
    </w:p>
    <w:p w:rsidR="003B27BD" w:rsidRPr="00F670F5" w:rsidRDefault="003B27BD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670F5">
        <w:rPr>
          <w:rFonts w:ascii="Times New Roman" w:hAnsi="Times New Roman" w:cs="Times New Roman"/>
        </w:rPr>
        <w:t>собственники энергопринимающих устройств (объектов по производству электрической энергии (мощности), объектов электросетевого хозяйства), непосредственно или опосре</w:t>
      </w:r>
      <w:r w:rsidR="00F86970">
        <w:rPr>
          <w:rFonts w:ascii="Times New Roman" w:hAnsi="Times New Roman" w:cs="Times New Roman"/>
        </w:rPr>
        <w:t xml:space="preserve">дованно присоединённых к сетям </w:t>
      </w:r>
      <w:r w:rsidR="00603405">
        <w:rPr>
          <w:rFonts w:ascii="Times New Roman" w:hAnsi="Times New Roman" w:cs="Times New Roman"/>
        </w:rPr>
        <w:t>ООО «Агро-Маркет»</w:t>
      </w:r>
      <w:r w:rsidRPr="00F670F5">
        <w:rPr>
          <w:rFonts w:ascii="Times New Roman" w:hAnsi="Times New Roman" w:cs="Times New Roman"/>
        </w:rPr>
        <w:t>, имеющие в отношении таких энергопринимающих устройств (объектов по производству электрической энергии (мощности), объектов электросетевого хозяйства) одно из следующих намерений:</w:t>
      </w:r>
    </w:p>
    <w:p w:rsidR="003B27BD" w:rsidRPr="00F670F5" w:rsidRDefault="003B27BD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670F5">
        <w:rPr>
          <w:rFonts w:ascii="Times New Roman" w:hAnsi="Times New Roman" w:cs="Times New Roman"/>
        </w:rPr>
        <w:t>установить систему учета;</w:t>
      </w:r>
    </w:p>
    <w:p w:rsidR="003B27BD" w:rsidRPr="00F670F5" w:rsidRDefault="003B27BD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670F5">
        <w:rPr>
          <w:rFonts w:ascii="Times New Roman" w:hAnsi="Times New Roman" w:cs="Times New Roman"/>
        </w:rPr>
        <w:t>установить прибор учета, входящий в состав измерительного комплекса или системы учета;</w:t>
      </w:r>
    </w:p>
    <w:p w:rsidR="003B27BD" w:rsidRPr="00F670F5" w:rsidRDefault="003B27BD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670F5">
        <w:rPr>
          <w:rFonts w:ascii="Times New Roman" w:hAnsi="Times New Roman" w:cs="Times New Roman"/>
        </w:rPr>
        <w:t>заменить ранее установленную систему учета;</w:t>
      </w:r>
    </w:p>
    <w:p w:rsidR="003B27BD" w:rsidRPr="00F670F5" w:rsidRDefault="003B27BD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670F5">
        <w:rPr>
          <w:rFonts w:ascii="Times New Roman" w:hAnsi="Times New Roman" w:cs="Times New Roman"/>
        </w:rPr>
        <w:t>заменить ранее установленный прибор учета, входящий в состав измерительного комплекса или системы учета (за исключением случаев, когда не изменяется место установки прибора учёта и метрологические характеристики устанавливаемого прибора учёта не хуже, чем у заменяемого прибора учёта).</w:t>
      </w:r>
    </w:p>
    <w:p w:rsidR="003B27BD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 xml:space="preserve">3. Размер платы за предоставление услуги (процесса) и основание ее взимания: </w:t>
      </w: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</w:rPr>
      </w:pPr>
      <w:r w:rsidRPr="00F670F5">
        <w:rPr>
          <w:rFonts w:ascii="Times New Roman" w:hAnsi="Times New Roman" w:cs="Times New Roman"/>
        </w:rPr>
        <w:t>услуга предоставляется бесплатно.</w:t>
      </w:r>
    </w:p>
    <w:p w:rsidR="003B27BD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 xml:space="preserve">4. Условия оказания услуги (процесса): 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  <w:b/>
        </w:rPr>
        <w:t>а)</w:t>
      </w:r>
      <w:r w:rsidRPr="00F670F5">
        <w:rPr>
          <w:rFonts w:ascii="Times New Roman" w:hAnsi="Times New Roman"/>
        </w:rPr>
        <w:t xml:space="preserve"> направление заявителем письменного запроса о согласовании места установки прибора учёта, схемы подключения прибора учёта и иных компонентов измерительных комплексов и систем учёта, а также метрологических характеристик прибора учёта в адрес одной из следующих организаций: 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</w:rPr>
        <w:t>гарантирующий поставщик (</w:t>
      </w:r>
      <w:proofErr w:type="spellStart"/>
      <w:r w:rsidRPr="00F670F5">
        <w:rPr>
          <w:rFonts w:ascii="Times New Roman" w:hAnsi="Times New Roman"/>
        </w:rPr>
        <w:t>энергосбытовая</w:t>
      </w:r>
      <w:proofErr w:type="spellEnd"/>
      <w:r w:rsidRPr="00F670F5">
        <w:rPr>
          <w:rFonts w:ascii="Times New Roman" w:hAnsi="Times New Roman"/>
        </w:rPr>
        <w:t>, энергоснабжающая организация), с которым в отношении данных энергопринимающих устройств (объектов по производству электрической энергии (мощности)) заключен договор энергоснабжения (кроме случаев, когда условиями такого договора определено, что заявка подаётся в сетевую организацию);</w:t>
      </w:r>
    </w:p>
    <w:p w:rsidR="003B27BD" w:rsidRPr="00F670F5" w:rsidRDefault="00603405" w:rsidP="003B27B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ООО «Агро-Маркет»</w:t>
      </w:r>
      <w:r w:rsidR="00F86970">
        <w:rPr>
          <w:rFonts w:ascii="Times New Roman" w:hAnsi="Times New Roman"/>
        </w:rPr>
        <w:t xml:space="preserve"> </w:t>
      </w:r>
      <w:r w:rsidR="003B27BD" w:rsidRPr="00F670F5">
        <w:rPr>
          <w:rFonts w:ascii="Times New Roman" w:hAnsi="Times New Roman"/>
        </w:rPr>
        <w:t>- в иных случаях, в том числе в случае, если условиями договора энергоснабжения, определено, что заявка на осуществление допуска в эксплуатацию прибора учета подлежит направлению в сетевую организацию.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  <w:b/>
        </w:rPr>
        <w:t>б)</w:t>
      </w:r>
      <w:r w:rsidRPr="00F670F5">
        <w:rPr>
          <w:rFonts w:ascii="Times New Roman" w:hAnsi="Times New Roman"/>
        </w:rPr>
        <w:t xml:space="preserve"> указание в направляемом запросе следующих данных: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</w:rPr>
        <w:t>реквизиты и контактные данные лица, направившего запрос, включая номер телефона;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</w:rPr>
        <w:t xml:space="preserve">место нахождения и технические характеристики энергопринимающих устройств (объектов по производству электрической энергии (мощности), объектов электросетевого хозяйства),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учета; 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</w:rPr>
        <w:t>метрологические характеристики прибора учета, в том числе его класс точности, тип прибора учета, срок очередной поверки, места установки существующих приборов учета, в том числе входящих в состав измерительного комплекса или системы учета;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</w:rPr>
        <w:t>предлагаемые места установки прибора учета, схемы подключения прибора учета и иных компонентов измерительных комплексов и систем учета, а также метрологические характеристики прибора учета (в случае наличия у заявителя таких предложений).</w:t>
      </w:r>
    </w:p>
    <w:p w:rsidR="003B27BD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 xml:space="preserve">5. Результат оказания услуги (процесса): </w:t>
      </w: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</w:rPr>
      </w:pPr>
      <w:r w:rsidRPr="00F670F5">
        <w:rPr>
          <w:rFonts w:ascii="Times New Roman" w:hAnsi="Times New Roman" w:cs="Times New Roman"/>
        </w:rPr>
        <w:t>направление заявителю ответа о согласовании или об отказе в согласовании.</w:t>
      </w:r>
    </w:p>
    <w:p w:rsidR="003B27BD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 xml:space="preserve">6. Общий срок оказания услуги (процесса): </w:t>
      </w:r>
    </w:p>
    <w:p w:rsidR="003B27BD" w:rsidRPr="00F670F5" w:rsidRDefault="003B27BD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670F5">
        <w:rPr>
          <w:rFonts w:ascii="Times New Roman" w:hAnsi="Times New Roman" w:cs="Times New Roman"/>
        </w:rPr>
        <w:t>не более 15 рабочих дней со дня получения такого запроса гарантирующим поставщиком (</w:t>
      </w:r>
      <w:proofErr w:type="spellStart"/>
      <w:r w:rsidRPr="00F670F5">
        <w:rPr>
          <w:rFonts w:ascii="Times New Roman" w:hAnsi="Times New Roman" w:cs="Times New Roman"/>
        </w:rPr>
        <w:t>энергосбытовой</w:t>
      </w:r>
      <w:proofErr w:type="spellEnd"/>
      <w:r w:rsidRPr="00F670F5">
        <w:rPr>
          <w:rFonts w:ascii="Times New Roman" w:hAnsi="Times New Roman" w:cs="Times New Roman"/>
        </w:rPr>
        <w:t xml:space="preserve">, </w:t>
      </w:r>
      <w:proofErr w:type="spellStart"/>
      <w:r w:rsidRPr="00F670F5">
        <w:rPr>
          <w:rFonts w:ascii="Times New Roman" w:hAnsi="Times New Roman" w:cs="Times New Roman"/>
        </w:rPr>
        <w:t>э</w:t>
      </w:r>
      <w:r w:rsidR="00F86970">
        <w:rPr>
          <w:rFonts w:ascii="Times New Roman" w:hAnsi="Times New Roman" w:cs="Times New Roman"/>
        </w:rPr>
        <w:t>нергоснабжающей</w:t>
      </w:r>
      <w:proofErr w:type="spellEnd"/>
      <w:r w:rsidR="00F86970">
        <w:rPr>
          <w:rFonts w:ascii="Times New Roman" w:hAnsi="Times New Roman" w:cs="Times New Roman"/>
        </w:rPr>
        <w:t xml:space="preserve"> организацией), </w:t>
      </w:r>
      <w:r w:rsidR="00603405">
        <w:rPr>
          <w:rFonts w:ascii="Times New Roman" w:hAnsi="Times New Roman" w:cs="Times New Roman"/>
        </w:rPr>
        <w:t>ООО «Агро-Маркет»</w:t>
      </w:r>
      <w:r w:rsidRPr="00F670F5">
        <w:rPr>
          <w:rFonts w:ascii="Times New Roman" w:hAnsi="Times New Roman" w:cs="Times New Roman"/>
        </w:rPr>
        <w:t xml:space="preserve"> (т.е. лицом, в адрес которого направлен запрос в соответствии с </w:t>
      </w:r>
      <w:proofErr w:type="spellStart"/>
      <w:r w:rsidRPr="00F670F5">
        <w:rPr>
          <w:rFonts w:ascii="Times New Roman" w:hAnsi="Times New Roman" w:cs="Times New Roman"/>
        </w:rPr>
        <w:t>пп</w:t>
      </w:r>
      <w:proofErr w:type="spellEnd"/>
      <w:r w:rsidRPr="00F670F5">
        <w:rPr>
          <w:rFonts w:ascii="Times New Roman" w:hAnsi="Times New Roman" w:cs="Times New Roman"/>
        </w:rPr>
        <w:t>. 4(а)).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>7. Состав, последовательность и сроки оказания услуги (процесса):</w:t>
      </w:r>
    </w:p>
    <w:p w:rsidR="003B27BD" w:rsidRDefault="003B27BD" w:rsidP="003B27BD">
      <w:pPr>
        <w:ind w:firstLine="709"/>
        <w:rPr>
          <w:rFonts w:ascii="Times New Roman" w:hAnsi="Times New Roman"/>
        </w:rPr>
      </w:pPr>
    </w:p>
    <w:tbl>
      <w:tblPr>
        <w:tblStyle w:val="a3"/>
        <w:tblW w:w="1052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402"/>
        <w:gridCol w:w="1701"/>
        <w:gridCol w:w="1417"/>
        <w:gridCol w:w="2198"/>
      </w:tblGrid>
      <w:tr w:rsidR="003B27BD" w:rsidRPr="00F670F5" w:rsidTr="00710FB6">
        <w:tc>
          <w:tcPr>
            <w:tcW w:w="534" w:type="dxa"/>
          </w:tcPr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0F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670F5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75" w:type="dxa"/>
            <w:vAlign w:val="center"/>
          </w:tcPr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0F5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402" w:type="dxa"/>
            <w:vAlign w:val="center"/>
          </w:tcPr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0F5">
              <w:rPr>
                <w:rFonts w:ascii="Times New Roman" w:hAnsi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701" w:type="dxa"/>
            <w:vAlign w:val="center"/>
          </w:tcPr>
          <w:p w:rsidR="003B27BD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0F5">
              <w:rPr>
                <w:rFonts w:ascii="Times New Roman" w:hAnsi="Times New Roman"/>
                <w:b/>
                <w:sz w:val="20"/>
                <w:szCs w:val="20"/>
              </w:rPr>
              <w:t>предоставления</w:t>
            </w:r>
          </w:p>
        </w:tc>
        <w:tc>
          <w:tcPr>
            <w:tcW w:w="1417" w:type="dxa"/>
            <w:vAlign w:val="center"/>
          </w:tcPr>
          <w:p w:rsidR="003B27BD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0F5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198" w:type="dxa"/>
            <w:vAlign w:val="center"/>
          </w:tcPr>
          <w:p w:rsidR="003B27BD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Ссылка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</w:p>
          <w:p w:rsidR="003B27BD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670F5">
              <w:rPr>
                <w:rFonts w:ascii="Times New Roman" w:hAnsi="Times New Roman"/>
                <w:b/>
                <w:sz w:val="20"/>
                <w:szCs w:val="20"/>
              </w:rPr>
              <w:t>орматив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</w:p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0F5">
              <w:rPr>
                <w:rFonts w:ascii="Times New Roman" w:hAnsi="Times New Roman"/>
                <w:b/>
                <w:sz w:val="20"/>
                <w:szCs w:val="20"/>
              </w:rPr>
              <w:t>правовой акт</w:t>
            </w:r>
          </w:p>
        </w:tc>
      </w:tr>
      <w:tr w:rsidR="003B27BD" w:rsidRPr="00F670F5" w:rsidTr="00710FB6">
        <w:tc>
          <w:tcPr>
            <w:tcW w:w="534" w:type="dxa"/>
          </w:tcPr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B27BD" w:rsidRPr="00F670F5" w:rsidRDefault="003B27BD" w:rsidP="00710FB6">
            <w:pPr>
              <w:pStyle w:val="a5"/>
              <w:ind w:firstLine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рассмотрение запроса</w:t>
            </w:r>
          </w:p>
        </w:tc>
        <w:tc>
          <w:tcPr>
            <w:tcW w:w="3402" w:type="dxa"/>
          </w:tcPr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70F5">
              <w:rPr>
                <w:rFonts w:ascii="Times New Roman" w:hAnsi="Times New Roman"/>
                <w:sz w:val="20"/>
                <w:szCs w:val="20"/>
              </w:rPr>
              <w:t>подготовка ответа о согласовании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 или об отказе в таком согласовании (отказ возможен только в следующих случаях:</w:t>
            </w:r>
            <w:proofErr w:type="gramEnd"/>
          </w:p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 xml:space="preserve">отсутствие технической </w:t>
            </w:r>
            <w:proofErr w:type="gramStart"/>
            <w:r w:rsidRPr="00F670F5">
              <w:rPr>
                <w:rFonts w:ascii="Times New Roman" w:hAnsi="Times New Roman"/>
                <w:sz w:val="20"/>
                <w:szCs w:val="20"/>
              </w:rPr>
              <w:t>возможности осуществления установки системы учета</w:t>
            </w:r>
            <w:proofErr w:type="gramEnd"/>
            <w:r w:rsidRPr="00F670F5">
              <w:rPr>
                <w:rFonts w:ascii="Times New Roman" w:hAnsi="Times New Roman"/>
                <w:sz w:val="20"/>
                <w:szCs w:val="20"/>
              </w:rPr>
              <w:t xml:space="preserve"> или прибора учета в отношении указанных в запросе энергопринимающих устройств (объектов по производству электрической энергии (мощности), объектов электросетевого хозяйства) на объектах электросетевого хозяйства сетевой организации; </w:t>
            </w:r>
          </w:p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несоответствие предложенных собственником в запросе мест установки, схем подключения и (или) метрологических характеристик приборов учета требованиям законодательства Российской Федерации)</w:t>
            </w:r>
          </w:p>
        </w:tc>
        <w:tc>
          <w:tcPr>
            <w:tcW w:w="1701" w:type="dxa"/>
          </w:tcPr>
          <w:p w:rsidR="003B27BD" w:rsidRPr="00F670F5" w:rsidRDefault="003B27BD" w:rsidP="00710FB6">
            <w:pPr>
              <w:pStyle w:val="a5"/>
              <w:ind w:firstLine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в течение периода не более 15 рабочих дней со дня получения запроса</w:t>
            </w:r>
          </w:p>
        </w:tc>
        <w:tc>
          <w:tcPr>
            <w:tcW w:w="2198" w:type="dxa"/>
          </w:tcPr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 xml:space="preserve">Основные положения функционирования розничных рынков электрической энергии, утверждённые постановлением Правительства РФ от 04.05.2012 г. № 442 </w:t>
            </w:r>
          </w:p>
        </w:tc>
      </w:tr>
      <w:tr w:rsidR="003B27BD" w:rsidRPr="00F670F5" w:rsidTr="00710FB6">
        <w:tc>
          <w:tcPr>
            <w:tcW w:w="534" w:type="dxa"/>
          </w:tcPr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B27BD" w:rsidRPr="00F670F5" w:rsidRDefault="003B27BD" w:rsidP="00710FB6">
            <w:pPr>
              <w:pStyle w:val="a5"/>
              <w:ind w:firstLine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направление ответа на запрос</w:t>
            </w:r>
          </w:p>
        </w:tc>
        <w:tc>
          <w:tcPr>
            <w:tcW w:w="3402" w:type="dxa"/>
          </w:tcPr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70F5">
              <w:rPr>
                <w:rFonts w:ascii="Times New Roman" w:hAnsi="Times New Roman"/>
                <w:sz w:val="20"/>
                <w:szCs w:val="20"/>
              </w:rPr>
              <w:t>в случае отказа в согласовании ответ содержит предложения о местах установки прибора учета, схемах подключения прибора учета и иных компонентов измерительных комплексов и систем учета, при соблюдении которых установка будет возможна, а также о метрологических характеристиках приборов учета, возможных к установке (замене) в отношении указанных в запросе энергопринимающих устройств (объектов по производству электрической энергии (мощности), объектов электросетевого хозяйства)</w:t>
            </w:r>
            <w:proofErr w:type="gramEnd"/>
          </w:p>
        </w:tc>
        <w:tc>
          <w:tcPr>
            <w:tcW w:w="1701" w:type="dxa"/>
          </w:tcPr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направление письма на бумажном носителе</w:t>
            </w:r>
          </w:p>
        </w:tc>
        <w:tc>
          <w:tcPr>
            <w:tcW w:w="1417" w:type="dxa"/>
          </w:tcPr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не позднее 15 рабочих дней со дня получения запроса</w:t>
            </w:r>
          </w:p>
        </w:tc>
        <w:tc>
          <w:tcPr>
            <w:tcW w:w="2198" w:type="dxa"/>
          </w:tcPr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 xml:space="preserve">Основные положения функционирования розничных рынков электрической энергии, утверждённые постановлением Правительства РФ от 04.05.2012 г. № 442 </w:t>
            </w:r>
          </w:p>
        </w:tc>
      </w:tr>
    </w:tbl>
    <w:p w:rsidR="003B27BD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>8. Контактная информация для направления обращений:</w:t>
      </w:r>
    </w:p>
    <w:p w:rsidR="00603405" w:rsidRPr="00603405" w:rsidRDefault="00603405" w:rsidP="00603405">
      <w:pPr>
        <w:rPr>
          <w:rFonts w:ascii="Times New Roman" w:hAnsi="Times New Roman"/>
        </w:rPr>
      </w:pPr>
      <w:r w:rsidRPr="00603405">
        <w:rPr>
          <w:rFonts w:ascii="Times New Roman" w:hAnsi="Times New Roman"/>
        </w:rPr>
        <w:t>ООО "Агро-Маркет"</w:t>
      </w:r>
    </w:p>
    <w:p w:rsidR="00603405" w:rsidRPr="00603405" w:rsidRDefault="00603405" w:rsidP="00603405">
      <w:pPr>
        <w:rPr>
          <w:rFonts w:ascii="Times New Roman" w:hAnsi="Times New Roman"/>
        </w:rPr>
      </w:pPr>
      <w:proofErr w:type="gramStart"/>
      <w:r w:rsidRPr="00603405">
        <w:rPr>
          <w:rFonts w:ascii="Times New Roman" w:hAnsi="Times New Roman"/>
        </w:rPr>
        <w:t>Адрес: 347740, Ростовская обл., г. Зерноград, ул. им. Ленина, д. 16, офис 26.</w:t>
      </w:r>
      <w:proofErr w:type="gramEnd"/>
    </w:p>
    <w:p w:rsidR="00603405" w:rsidRPr="00603405" w:rsidRDefault="00603405" w:rsidP="00603405">
      <w:pPr>
        <w:rPr>
          <w:rFonts w:ascii="Times New Roman" w:hAnsi="Times New Roman"/>
        </w:rPr>
      </w:pPr>
      <w:r w:rsidRPr="00603405">
        <w:rPr>
          <w:rFonts w:ascii="Times New Roman" w:hAnsi="Times New Roman"/>
        </w:rPr>
        <w:t>Телефон: +7 (863 59) 4 04 90</w:t>
      </w:r>
    </w:p>
    <w:p w:rsidR="00603405" w:rsidRPr="00603405" w:rsidRDefault="00603405" w:rsidP="00603405">
      <w:pPr>
        <w:rPr>
          <w:rFonts w:ascii="Times New Roman" w:hAnsi="Times New Roman"/>
        </w:rPr>
      </w:pPr>
      <w:r w:rsidRPr="00603405">
        <w:rPr>
          <w:rFonts w:ascii="Times New Roman" w:hAnsi="Times New Roman"/>
        </w:rPr>
        <w:t xml:space="preserve">Почта: а/я 6021 в </w:t>
      </w:r>
      <w:proofErr w:type="gramStart"/>
      <w:r w:rsidRPr="00603405">
        <w:rPr>
          <w:rFonts w:ascii="Times New Roman" w:hAnsi="Times New Roman"/>
        </w:rPr>
        <w:t>почтовом</w:t>
      </w:r>
      <w:proofErr w:type="gramEnd"/>
      <w:r w:rsidRPr="00603405">
        <w:rPr>
          <w:rFonts w:ascii="Times New Roman" w:hAnsi="Times New Roman"/>
        </w:rPr>
        <w:t xml:space="preserve"> отд. г. Ростова-на-Дону 344101</w:t>
      </w:r>
    </w:p>
    <w:p w:rsidR="00603405" w:rsidRPr="00603405" w:rsidRDefault="00603405" w:rsidP="00603405">
      <w:pPr>
        <w:rPr>
          <w:rFonts w:ascii="Times New Roman" w:hAnsi="Times New Roman"/>
        </w:rPr>
      </w:pPr>
      <w:r w:rsidRPr="00603405">
        <w:rPr>
          <w:rFonts w:ascii="Times New Roman" w:hAnsi="Times New Roman"/>
        </w:rPr>
        <w:t xml:space="preserve">Телефон для обращения: +7 (863 59) 4 04 90 </w:t>
      </w:r>
    </w:p>
    <w:p w:rsidR="00172204" w:rsidRPr="00603405" w:rsidRDefault="00603405" w:rsidP="00603405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03405">
        <w:rPr>
          <w:rFonts w:ascii="Times New Roman" w:hAnsi="Times New Roman" w:cs="Times New Roman"/>
        </w:rPr>
        <w:t>Для направления документов в электронном виде: inbox@agro-mrkt.ru</w:t>
      </w:r>
    </w:p>
    <w:sectPr w:rsidR="00172204" w:rsidRPr="00603405" w:rsidSect="00FF17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EC"/>
    <w:rsid w:val="001B2ADC"/>
    <w:rsid w:val="001E54EC"/>
    <w:rsid w:val="003B27BD"/>
    <w:rsid w:val="00501123"/>
    <w:rsid w:val="00511643"/>
    <w:rsid w:val="00603405"/>
    <w:rsid w:val="007F1926"/>
    <w:rsid w:val="00874BAB"/>
    <w:rsid w:val="00EA5825"/>
    <w:rsid w:val="00F8697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4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4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1E54E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B27B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B27BD"/>
    <w:pPr>
      <w:ind w:firstLine="0"/>
      <w:jc w:val="left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6034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340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4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4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1E54E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B27B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B27BD"/>
    <w:pPr>
      <w:ind w:firstLine="0"/>
      <w:jc w:val="left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6034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34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 Сергей Александрович</dc:creator>
  <cp:lastModifiedBy>AlSem</cp:lastModifiedBy>
  <cp:revision>4</cp:revision>
  <dcterms:created xsi:type="dcterms:W3CDTF">2018-01-23T07:01:00Z</dcterms:created>
  <dcterms:modified xsi:type="dcterms:W3CDTF">2018-01-23T07:04:00Z</dcterms:modified>
</cp:coreProperties>
</file>