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34" w:rsidRDefault="00D70634" w:rsidP="00D70634">
      <w:pPr>
        <w:spacing w:after="0" w:line="240" w:lineRule="auto"/>
        <w:jc w:val="center"/>
      </w:pPr>
      <w:r>
        <w:t>Информация о налич</w:t>
      </w:r>
      <w:proofErr w:type="gramStart"/>
      <w:r>
        <w:t xml:space="preserve">ии у </w:t>
      </w:r>
      <w:r w:rsidR="00201EAE">
        <w:t>ООО</w:t>
      </w:r>
      <w:proofErr w:type="gramEnd"/>
      <w:r w:rsidR="00201EAE">
        <w:t xml:space="preserve"> «Агро-Маркет»</w:t>
      </w:r>
      <w:r>
        <w:t xml:space="preserve"> </w:t>
      </w:r>
    </w:p>
    <w:p w:rsidR="00D70634" w:rsidRDefault="00D70634" w:rsidP="00D70634">
      <w:pPr>
        <w:spacing w:after="0" w:line="240" w:lineRule="auto"/>
        <w:jc w:val="center"/>
      </w:pPr>
      <w:r>
        <w:t>заключения по результатам проведения технологического и ценового аудита инвестиционной программы</w:t>
      </w:r>
    </w:p>
    <w:p w:rsidR="00D70634" w:rsidRDefault="00D70634" w:rsidP="00D70634">
      <w:pPr>
        <w:spacing w:after="0" w:line="240" w:lineRule="auto"/>
      </w:pPr>
    </w:p>
    <w:p w:rsidR="00D70634" w:rsidRDefault="00D70634" w:rsidP="00D70634">
      <w:pPr>
        <w:spacing w:after="0" w:line="240" w:lineRule="auto"/>
        <w:ind w:firstLine="708"/>
        <w:jc w:val="both"/>
      </w:pPr>
      <w:proofErr w:type="gramStart"/>
      <w:r>
        <w:t>В соответствии с «Положением о проведении публичного технологического и ценового аудита крупных инвестиционных</w:t>
      </w:r>
      <w:bookmarkStart w:id="0" w:name="_GoBack"/>
      <w:bookmarkEnd w:id="0"/>
      <w:r>
        <w:t xml:space="preserve"> проектов с государственным участием», утвержденным Постановлением Правительства Российской Федерации от 30.04.2013 № 382 «О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Федерации» (в редакции ПП РФ от 26.01.2018 № 71), публичный технологический и ценовой аудит</w:t>
      </w:r>
      <w:proofErr w:type="gramEnd"/>
      <w:r>
        <w:t xml:space="preserve"> инвестиционных проектов в 2020-202</w:t>
      </w:r>
      <w:r w:rsidR="00201EAE">
        <w:t>1</w:t>
      </w:r>
      <w:r>
        <w:t xml:space="preserve"> </w:t>
      </w:r>
      <w:proofErr w:type="spellStart"/>
      <w:r>
        <w:t>г.г</w:t>
      </w:r>
      <w:proofErr w:type="spellEnd"/>
      <w:r>
        <w:t>. должен быть проведен в отношении объектов капитального строительства сметной стоимостью 1,5 млрд. рублей и выше.</w:t>
      </w:r>
    </w:p>
    <w:p w:rsidR="00D70634" w:rsidRDefault="00D70634" w:rsidP="00D70634">
      <w:pPr>
        <w:spacing w:after="0" w:line="240" w:lineRule="auto"/>
        <w:ind w:firstLine="708"/>
        <w:jc w:val="both"/>
      </w:pPr>
    </w:p>
    <w:p w:rsidR="00D70634" w:rsidRDefault="00D70634" w:rsidP="00D70634">
      <w:pPr>
        <w:spacing w:after="0" w:line="240" w:lineRule="auto"/>
        <w:ind w:firstLine="708"/>
        <w:jc w:val="both"/>
      </w:pPr>
      <w:r>
        <w:t>В связи с отсутствием капитального строительства, в инвестиционной программе, а соответственно необходимости проведения, в отношении объектов проекта инвестиционной программ</w:t>
      </w:r>
      <w:proofErr w:type="gramStart"/>
      <w:r>
        <w:t xml:space="preserve">ы </w:t>
      </w:r>
      <w:r w:rsidR="00201EAE">
        <w:t>ООО</w:t>
      </w:r>
      <w:proofErr w:type="gramEnd"/>
      <w:r w:rsidR="00201EAE">
        <w:t xml:space="preserve"> «Агро-Маркет»</w:t>
      </w:r>
      <w:r>
        <w:t xml:space="preserve">, </w:t>
      </w:r>
      <w:r w:rsidRPr="00D74F65">
        <w:t>технологического и ценового аудита крупных инвестиционных проектов с государственным участием</w:t>
      </w:r>
      <w:r>
        <w:t>, аудит не проводился.</w:t>
      </w:r>
    </w:p>
    <w:p w:rsidR="00D70634" w:rsidRDefault="00D70634" w:rsidP="00D70634">
      <w:pPr>
        <w:spacing w:after="0" w:line="240" w:lineRule="auto"/>
        <w:ind w:firstLine="708"/>
        <w:jc w:val="both"/>
      </w:pPr>
    </w:p>
    <w:p w:rsidR="00D70634" w:rsidRDefault="00D70634" w:rsidP="00D70634">
      <w:pPr>
        <w:spacing w:after="0" w:line="240" w:lineRule="auto"/>
        <w:ind w:firstLine="708"/>
        <w:jc w:val="both"/>
      </w:pPr>
      <w:proofErr w:type="gramStart"/>
      <w:r>
        <w:t>Заключение по результатам проведения технологического и ценового аудита инвестиционной программы, выполненное в соответствии с методическими рекомендациями, предусмотренными пунктом 5 Постановления Правительства Российской Федерации от 16 февраля 2015 года № 132 «О внесении изменений в некоторые акты Правительства  Российской Федерации по вопросам утверждения инвестиционных программ субъектов электроэнергетики и контроля за их реализацией» отсутствует, в связи с отсутствием необходимости проведения данного аудита.</w:t>
      </w:r>
      <w:proofErr w:type="gramEnd"/>
    </w:p>
    <w:p w:rsidR="00CF2F15" w:rsidRDefault="00CF2F15"/>
    <w:sectPr w:rsidR="00CF2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7D"/>
    <w:rsid w:val="00201EAE"/>
    <w:rsid w:val="0073377D"/>
    <w:rsid w:val="00CF2F15"/>
    <w:rsid w:val="00D7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34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34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sgi-09</dc:creator>
  <cp:keywords/>
  <dc:description/>
  <cp:lastModifiedBy>Artur</cp:lastModifiedBy>
  <cp:revision>4</cp:revision>
  <dcterms:created xsi:type="dcterms:W3CDTF">2019-02-14T14:44:00Z</dcterms:created>
  <dcterms:modified xsi:type="dcterms:W3CDTF">2019-02-18T07:06:00Z</dcterms:modified>
</cp:coreProperties>
</file>