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73" w:rsidRPr="00F270DA" w:rsidRDefault="00043E73" w:rsidP="00043E7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70DA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043E73" w:rsidRPr="00F270DA" w:rsidRDefault="00043E73" w:rsidP="00043E7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70DA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энергетики Российской Федерации государственной услуги по утверждению инвестиционных программ субъектов электроэнергетики</w:t>
      </w:r>
    </w:p>
    <w:p w:rsidR="00043E73" w:rsidRPr="00F270DA" w:rsidRDefault="00043E73" w:rsidP="00486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E73" w:rsidRPr="00F270DA" w:rsidRDefault="00043E73" w:rsidP="00043E73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043E73" w:rsidRPr="00F270DA" w:rsidRDefault="00043E73" w:rsidP="00DF161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70DA">
        <w:rPr>
          <w:rFonts w:ascii="Times New Roman" w:hAnsi="Times New Roman" w:cs="Times New Roman"/>
          <w:sz w:val="28"/>
          <w:szCs w:val="28"/>
        </w:rPr>
        <w:t>Департамент</w:t>
      </w:r>
    </w:p>
    <w:p w:rsidR="00043E73" w:rsidRPr="00F270DA" w:rsidRDefault="00043E73" w:rsidP="00DF161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70DA">
        <w:rPr>
          <w:rFonts w:ascii="Times New Roman" w:hAnsi="Times New Roman" w:cs="Times New Roman"/>
          <w:sz w:val="28"/>
          <w:szCs w:val="28"/>
        </w:rPr>
        <w:t>развития электроэнергетики</w:t>
      </w:r>
    </w:p>
    <w:p w:rsidR="00043E73" w:rsidRPr="00F270DA" w:rsidRDefault="00043E73" w:rsidP="00DF161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70DA">
        <w:rPr>
          <w:rFonts w:ascii="Times New Roman" w:hAnsi="Times New Roman" w:cs="Times New Roman"/>
          <w:sz w:val="28"/>
          <w:szCs w:val="28"/>
        </w:rPr>
        <w:t>Минэнерго России</w:t>
      </w:r>
    </w:p>
    <w:p w:rsidR="00C07D07" w:rsidRPr="00F270DA" w:rsidRDefault="00C07D07" w:rsidP="00C07D0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043E73" w:rsidRPr="00F270DA" w:rsidRDefault="00043E73" w:rsidP="00486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E73" w:rsidRPr="00F270DA" w:rsidRDefault="00043E73" w:rsidP="00486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E73" w:rsidRPr="00F270DA" w:rsidRDefault="00043E73" w:rsidP="00486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E73" w:rsidRPr="00F270DA" w:rsidRDefault="00FA1BF9" w:rsidP="00FA1B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0D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270DA" w:rsidRDefault="00043E73" w:rsidP="00486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0DA">
        <w:rPr>
          <w:rFonts w:ascii="Times New Roman" w:hAnsi="Times New Roman" w:cs="Times New Roman"/>
          <w:sz w:val="28"/>
          <w:szCs w:val="28"/>
        </w:rPr>
        <w:t xml:space="preserve">об утверждении инвестиционной программы субъекта электроэнергетики </w:t>
      </w:r>
    </w:p>
    <w:p w:rsidR="00737284" w:rsidRPr="00F270DA" w:rsidRDefault="00117E03" w:rsidP="004862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70DA">
        <w:rPr>
          <w:rFonts w:ascii="Times New Roman" w:hAnsi="Times New Roman" w:cs="Times New Roman"/>
          <w:sz w:val="28"/>
          <w:szCs w:val="28"/>
        </w:rPr>
        <w:t>(далее – заявление)</w:t>
      </w:r>
    </w:p>
    <w:p w:rsidR="009B6E1D" w:rsidRPr="00F270DA" w:rsidRDefault="009B6E1D" w:rsidP="004862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0491" w:type="dxa"/>
        <w:tblInd w:w="-176" w:type="dxa"/>
        <w:tblLook w:val="04A0" w:firstRow="1" w:lastRow="0" w:firstColumn="1" w:lastColumn="0" w:noHBand="0" w:noVBand="1"/>
      </w:tblPr>
      <w:tblGrid>
        <w:gridCol w:w="5653"/>
        <w:gridCol w:w="562"/>
        <w:gridCol w:w="4276"/>
      </w:tblGrid>
      <w:tr w:rsidR="00F270DA" w:rsidRPr="00F270DA" w:rsidTr="001545C5">
        <w:tc>
          <w:tcPr>
            <w:tcW w:w="10491" w:type="dxa"/>
            <w:gridSpan w:val="3"/>
          </w:tcPr>
          <w:p w:rsidR="00737284" w:rsidRPr="00F270DA" w:rsidRDefault="002C77C3" w:rsidP="002C77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Общие сведения о субъекте электроэнергетики</w:t>
            </w:r>
            <w:r w:rsidR="003A4066" w:rsidRPr="00F270DA">
              <w:rPr>
                <w:rFonts w:ascii="Times New Roman" w:hAnsi="Times New Roman"/>
                <w:sz w:val="28"/>
                <w:szCs w:val="28"/>
              </w:rPr>
              <w:t>, направляющем заявление</w:t>
            </w:r>
            <w:r w:rsidR="00DF1618" w:rsidRPr="00F270DA">
              <w:rPr>
                <w:rFonts w:ascii="Times New Roman" w:hAnsi="Times New Roman"/>
                <w:sz w:val="28"/>
                <w:szCs w:val="28"/>
              </w:rPr>
              <w:t xml:space="preserve"> (далее – Заявитель)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737284" w:rsidRPr="00F270DA" w:rsidRDefault="00B4625F" w:rsidP="00AF0B85">
            <w:pPr>
              <w:pStyle w:val="a4"/>
              <w:numPr>
                <w:ilvl w:val="1"/>
                <w:numId w:val="2"/>
              </w:numPr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76" w:type="dxa"/>
          </w:tcPr>
          <w:p w:rsidR="00737284" w:rsidRPr="007C38B6" w:rsidRDefault="00DF0BC6" w:rsidP="00DF0B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«Агро-Маркет»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1"/>
                <w:numId w:val="2"/>
              </w:numPr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276" w:type="dxa"/>
          </w:tcPr>
          <w:p w:rsidR="00C5095B" w:rsidRPr="007C38B6" w:rsidRDefault="00DF0BC6" w:rsidP="007C38B6">
            <w:pPr>
              <w:rPr>
                <w:rFonts w:ascii="Times New Roman" w:hAnsi="Times New Roman"/>
                <w:sz w:val="28"/>
                <w:szCs w:val="28"/>
              </w:rPr>
            </w:pPr>
            <w:r w:rsidRPr="00DF0BC6">
              <w:rPr>
                <w:rFonts w:ascii="Times New Roman" w:hAnsi="Times New Roman"/>
                <w:sz w:val="28"/>
                <w:szCs w:val="28"/>
              </w:rPr>
              <w:t>1066163064770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1"/>
                <w:numId w:val="2"/>
              </w:numPr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276" w:type="dxa"/>
          </w:tcPr>
          <w:p w:rsidR="00C5095B" w:rsidRPr="007C38B6" w:rsidRDefault="00DF0BC6" w:rsidP="007C38B6">
            <w:pPr>
              <w:rPr>
                <w:rFonts w:ascii="Times New Roman" w:hAnsi="Times New Roman"/>
                <w:sz w:val="28"/>
                <w:szCs w:val="28"/>
              </w:rPr>
            </w:pPr>
            <w:r w:rsidRPr="00DF0BC6">
              <w:rPr>
                <w:rFonts w:ascii="Times New Roman" w:hAnsi="Times New Roman"/>
                <w:sz w:val="28"/>
                <w:szCs w:val="28"/>
              </w:rPr>
              <w:t>6163080892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для осуществления информационного взаимодействия с Заявителем в рамках государственной услуги </w:t>
            </w:r>
          </w:p>
        </w:tc>
        <w:tc>
          <w:tcPr>
            <w:tcW w:w="4276" w:type="dxa"/>
          </w:tcPr>
          <w:p w:rsidR="00C5095B" w:rsidRPr="007C38B6" w:rsidRDefault="00DF0BC6">
            <w:pPr>
              <w:rPr>
                <w:rFonts w:ascii="Times New Roman" w:hAnsi="Times New Roman"/>
                <w:sz w:val="28"/>
                <w:szCs w:val="28"/>
              </w:rPr>
            </w:pPr>
            <w:r w:rsidRPr="00DF0BC6">
              <w:rPr>
                <w:rFonts w:ascii="Times New Roman" w:hAnsi="Times New Roman"/>
                <w:sz w:val="28"/>
                <w:szCs w:val="28"/>
              </w:rPr>
              <w:t>Artur.Ryzhkov@agro-mrkt.ru</w:t>
            </w:r>
          </w:p>
        </w:tc>
      </w:tr>
      <w:tr w:rsidR="00F270DA" w:rsidRPr="00F270DA" w:rsidTr="001545C5">
        <w:tc>
          <w:tcPr>
            <w:tcW w:w="10491" w:type="dxa"/>
            <w:gridSpan w:val="3"/>
          </w:tcPr>
          <w:p w:rsidR="00C5095B" w:rsidRPr="007C38B6" w:rsidRDefault="00C5095B" w:rsidP="000C13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8B6">
              <w:rPr>
                <w:rFonts w:ascii="Times New Roman" w:hAnsi="Times New Roman"/>
                <w:sz w:val="28"/>
                <w:szCs w:val="28"/>
              </w:rPr>
              <w:t>Информация о руководителе (лице, имеющем право действовать от имени Заявителя без доверенности)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Должность  руководителя</w:t>
            </w:r>
          </w:p>
        </w:tc>
        <w:tc>
          <w:tcPr>
            <w:tcW w:w="4276" w:type="dxa"/>
          </w:tcPr>
          <w:p w:rsidR="00C5095B" w:rsidRPr="007C38B6" w:rsidRDefault="007C38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Фамилия, имя, отчество (отчество указывается при его наличии) руководителя</w:t>
            </w:r>
          </w:p>
        </w:tc>
        <w:tc>
          <w:tcPr>
            <w:tcW w:w="4276" w:type="dxa"/>
          </w:tcPr>
          <w:p w:rsidR="00DF0BC6" w:rsidRPr="00DF0BC6" w:rsidRDefault="00DF0BC6" w:rsidP="00DF0BC6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BC6"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 w:rsidRPr="00DF0BC6"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  <w:p w:rsidR="00C5095B" w:rsidRPr="007C38B6" w:rsidRDefault="00C509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0DA" w:rsidRPr="00F270DA" w:rsidTr="001545C5">
        <w:tc>
          <w:tcPr>
            <w:tcW w:w="10491" w:type="dxa"/>
            <w:gridSpan w:val="3"/>
          </w:tcPr>
          <w:p w:rsidR="00C5095B" w:rsidRPr="007C38B6" w:rsidRDefault="00C5095B" w:rsidP="002C77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8B6">
              <w:rPr>
                <w:rFonts w:ascii="Times New Roman" w:hAnsi="Times New Roman"/>
                <w:sz w:val="28"/>
                <w:szCs w:val="28"/>
              </w:rPr>
              <w:t>Сведения о работнике субъекта электроэнергетики, ответственном за взаимодействие с органом исполнительной власти, в который направляется заявление, по вопросу утверждения инвестиционной программы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Фамилия, имя, отчество (отчество указывается при его наличии) контактного лица</w:t>
            </w:r>
          </w:p>
        </w:tc>
        <w:tc>
          <w:tcPr>
            <w:tcW w:w="4276" w:type="dxa"/>
          </w:tcPr>
          <w:p w:rsidR="00C5095B" w:rsidRPr="007C38B6" w:rsidRDefault="00DF0BC6" w:rsidP="00DF0BC6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Артур Юрьевич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276" w:type="dxa"/>
          </w:tcPr>
          <w:p w:rsidR="00C5095B" w:rsidRPr="007C38B6" w:rsidRDefault="00DF0BC6" w:rsidP="00DF0BC6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экономист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4276" w:type="dxa"/>
          </w:tcPr>
          <w:p w:rsidR="00C5095B" w:rsidRPr="007C38B6" w:rsidRDefault="00DF0BC6" w:rsidP="00DF0BC6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8-918-539-21-68</w:t>
            </w:r>
            <w:r w:rsidR="007C3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276" w:type="dxa"/>
          </w:tcPr>
          <w:p w:rsidR="00C5095B" w:rsidRPr="007C38B6" w:rsidRDefault="00DF0BC6" w:rsidP="00DF0BC6">
            <w:pPr>
              <w:shd w:val="clear" w:color="auto" w:fill="FFFFFF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F0BC6">
              <w:rPr>
                <w:rFonts w:ascii="Times New Roman" w:hAnsi="Times New Roman"/>
                <w:sz w:val="28"/>
                <w:szCs w:val="28"/>
              </w:rPr>
              <w:t>Artur.Ryzhkov@agro-mrkt.ru</w:t>
            </w:r>
          </w:p>
        </w:tc>
      </w:tr>
      <w:tr w:rsidR="00F270DA" w:rsidRPr="00F270DA" w:rsidTr="001545C5">
        <w:tc>
          <w:tcPr>
            <w:tcW w:w="10491" w:type="dxa"/>
            <w:gridSpan w:val="3"/>
          </w:tcPr>
          <w:p w:rsidR="00C5095B" w:rsidRPr="00F270DA" w:rsidRDefault="00C5095B" w:rsidP="00DF16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70DA">
              <w:rPr>
                <w:rFonts w:ascii="Times New Roman" w:hAnsi="Times New Roman"/>
                <w:sz w:val="28"/>
                <w:szCs w:val="28"/>
              </w:rPr>
              <w:t xml:space="preserve">Информация о соответствии Заявителя критериям отнесения субъектов </w:t>
            </w:r>
            <w:r w:rsidRPr="00F270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власти, или уполномоченным федеральным органом исполнительной власти совместно с Государственной корпорацией по атомной энергии «Росатом», или органами исполнительной власти субъектов Российской Федерации, утвержденным </w:t>
            </w:r>
            <w:r w:rsidRPr="00F270DA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01.12.2009 № 977 (далее – критерии)</w:t>
            </w:r>
            <w:proofErr w:type="gramEnd"/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F270DA" w:rsidRPr="00F270DA" w:rsidRDefault="00F270DA" w:rsidP="005A06A1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lastRenderedPageBreak/>
              <w:t>Заявитель соответствует одному или нескольким из следующих критериев, указанных в пунктах 4.1.1 – 4.1.6 настоящего заявления:</w:t>
            </w:r>
          </w:p>
        </w:tc>
        <w:tc>
          <w:tcPr>
            <w:tcW w:w="4276" w:type="dxa"/>
          </w:tcPr>
          <w:p w:rsidR="00F270DA" w:rsidRPr="00F270DA" w:rsidRDefault="00F270DA" w:rsidP="00F27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F270DA" w:rsidRPr="00F270DA" w:rsidRDefault="00F270DA" w:rsidP="00AF0B85">
            <w:pPr>
              <w:pStyle w:val="a4"/>
              <w:numPr>
                <w:ilvl w:val="2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Организация по управлению единой национальной (общероссийской) электрической сетью</w:t>
            </w:r>
          </w:p>
        </w:tc>
        <w:tc>
          <w:tcPr>
            <w:tcW w:w="4276" w:type="dxa"/>
          </w:tcPr>
          <w:p w:rsidR="00F270DA" w:rsidRPr="00F270DA" w:rsidRDefault="00F270DA" w:rsidP="00F27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F270DA" w:rsidRPr="00F270DA" w:rsidRDefault="00F270DA" w:rsidP="00AF0B85">
            <w:pPr>
              <w:pStyle w:val="a4"/>
              <w:numPr>
                <w:ilvl w:val="2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70DA">
              <w:rPr>
                <w:rFonts w:ascii="Times New Roman" w:hAnsi="Times New Roman"/>
                <w:sz w:val="28"/>
                <w:szCs w:val="28"/>
              </w:rPr>
              <w:t xml:space="preserve">Сетевые организации, которые в соответствии с Федеральным </w:t>
            </w:r>
            <w:hyperlink r:id="rId9" w:history="1">
              <w:r w:rsidRPr="00F270DA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F270DA">
              <w:rPr>
                <w:rFonts w:ascii="Times New Roman" w:hAnsi="Times New Roman"/>
                <w:sz w:val="28"/>
                <w:szCs w:val="28"/>
              </w:rPr>
              <w:t xml:space="preserve"> «О защите конкуренции» входят в одну группу лиц с организацией по управлению единой национальной (общероссийской) электрической сетью, за исключением сетевых организаций, входящих в одну группу лиц с указанной организацией только по признаку, указанному в </w:t>
            </w:r>
            <w:hyperlink r:id="rId10" w:history="1">
              <w:r w:rsidRPr="00F270DA">
                <w:rPr>
                  <w:rFonts w:ascii="Times New Roman" w:hAnsi="Times New Roman"/>
                  <w:sz w:val="28"/>
                  <w:szCs w:val="28"/>
                </w:rPr>
                <w:t>пункте 7 части 1 статьи 9</w:t>
              </w:r>
            </w:hyperlink>
            <w:r w:rsidRPr="00F270DA">
              <w:rPr>
                <w:rFonts w:ascii="Times New Roman" w:hAnsi="Times New Roman"/>
                <w:sz w:val="28"/>
                <w:szCs w:val="28"/>
              </w:rPr>
              <w:t xml:space="preserve"> указанного Федерального закона;</w:t>
            </w:r>
            <w:proofErr w:type="gramEnd"/>
          </w:p>
        </w:tc>
        <w:tc>
          <w:tcPr>
            <w:tcW w:w="4276" w:type="dxa"/>
          </w:tcPr>
          <w:p w:rsidR="00F270DA" w:rsidRPr="00F270DA" w:rsidRDefault="00F270DA" w:rsidP="00F27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F270DA" w:rsidRPr="00F270DA" w:rsidRDefault="00F270DA" w:rsidP="00AF0B85">
            <w:pPr>
              <w:pStyle w:val="a4"/>
              <w:numPr>
                <w:ilvl w:val="2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Системный оператор Единой энергетической системы России;</w:t>
            </w:r>
          </w:p>
        </w:tc>
        <w:tc>
          <w:tcPr>
            <w:tcW w:w="4276" w:type="dxa"/>
          </w:tcPr>
          <w:p w:rsidR="00F270DA" w:rsidRPr="00F270DA" w:rsidRDefault="00F270DA" w:rsidP="00F27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F270DA" w:rsidRPr="00F270DA" w:rsidRDefault="00F270DA" w:rsidP="008C6467">
            <w:pPr>
              <w:pStyle w:val="a4"/>
              <w:numPr>
                <w:ilvl w:val="2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Оптовая генерирующая компания,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электрификации «Единая энергетическая система России», в уставный капитал которой переданы генерирующие объекты гидроэлектростанций (далее </w:t>
            </w:r>
            <w:r w:rsidRPr="00F270DA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F270DA">
              <w:rPr>
                <w:rFonts w:ascii="Times New Roman" w:hAnsi="Times New Roman"/>
                <w:sz w:val="28"/>
                <w:szCs w:val="28"/>
              </w:rPr>
              <w:t xml:space="preserve"> оптовая гидрогенерирующая компания);</w:t>
            </w:r>
          </w:p>
        </w:tc>
        <w:tc>
          <w:tcPr>
            <w:tcW w:w="4276" w:type="dxa"/>
          </w:tcPr>
          <w:p w:rsidR="00F270DA" w:rsidRPr="00F270DA" w:rsidRDefault="00F270DA" w:rsidP="00F27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D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2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Субъекты электроэнергетики, осуществляющие производство электрической энергии и (или) оказание услуг по передаче электрической энергии, прямое или косвенное владение </w:t>
            </w:r>
            <w:proofErr w:type="gramStart"/>
            <w:r w:rsidRPr="00F270DA">
              <w:rPr>
                <w:rFonts w:ascii="Times New Roman" w:hAnsi="Times New Roman"/>
                <w:sz w:val="28"/>
                <w:szCs w:val="28"/>
              </w:rPr>
              <w:t>долей</w:t>
            </w:r>
            <w:proofErr w:type="gramEnd"/>
            <w:r w:rsidRPr="00F270DA">
              <w:rPr>
                <w:rFonts w:ascii="Times New Roman" w:hAnsi="Times New Roman"/>
                <w:sz w:val="28"/>
                <w:szCs w:val="28"/>
              </w:rPr>
              <w:t xml:space="preserve"> в уставном капитале которых в размере не менее 20 процентов плюс одна голосующая акция осуществляет оптовая гидрогенерирующая компания;</w:t>
            </w:r>
          </w:p>
        </w:tc>
        <w:tc>
          <w:tcPr>
            <w:tcW w:w="4276" w:type="dxa"/>
          </w:tcPr>
          <w:p w:rsidR="00C5095B" w:rsidRPr="00F270DA" w:rsidRDefault="00F270DA" w:rsidP="00297E2D">
            <w:pPr>
              <w:pStyle w:val="ConsPlusNormal"/>
              <w:ind w:left="34"/>
              <w:jc w:val="center"/>
            </w:pPr>
            <w:r w:rsidRPr="00F270DA"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2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Субъекты электроэнергетики, предусматривающие в инвестиционной программе строительство, реконструкцию, </w:t>
            </w:r>
            <w:r w:rsidRPr="00F270DA">
              <w:rPr>
                <w:rFonts w:ascii="Times New Roman" w:hAnsi="Times New Roman"/>
                <w:sz w:val="28"/>
                <w:szCs w:val="28"/>
              </w:rPr>
              <w:lastRenderedPageBreak/>
              <w:t>модернизацию и (или) техническое перевооружение объектов (энергоблоков) атомных электростанций.</w:t>
            </w:r>
          </w:p>
        </w:tc>
        <w:tc>
          <w:tcPr>
            <w:tcW w:w="4276" w:type="dxa"/>
          </w:tcPr>
          <w:p w:rsidR="00C5095B" w:rsidRPr="00F270DA" w:rsidRDefault="00F270DA" w:rsidP="00297E2D">
            <w:pPr>
              <w:pStyle w:val="ConsPlusNormal"/>
              <w:ind w:left="34"/>
              <w:jc w:val="center"/>
            </w:pPr>
            <w:r w:rsidRPr="00F270DA">
              <w:lastRenderedPageBreak/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lastRenderedPageBreak/>
              <w:t>Заявитель не соответствует ни одному из критериев, указанных в пунктах 4.1.1 – 4.1.6 настоящего заявления.</w:t>
            </w:r>
          </w:p>
        </w:tc>
        <w:tc>
          <w:tcPr>
            <w:tcW w:w="4276" w:type="dxa"/>
          </w:tcPr>
          <w:p w:rsidR="00C5095B" w:rsidRPr="00F270DA" w:rsidRDefault="00F270DA" w:rsidP="00297E2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D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5A06A1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Заявителю установлены  долгосрочные параметры регулирования.</w:t>
            </w:r>
          </w:p>
        </w:tc>
        <w:tc>
          <w:tcPr>
            <w:tcW w:w="4276" w:type="dxa"/>
          </w:tcPr>
          <w:p w:rsidR="00C5095B" w:rsidRPr="00F270DA" w:rsidRDefault="00F270DA" w:rsidP="00F270DA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AF0B85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Заявитель является территориальной сетевой организацией.</w:t>
            </w:r>
          </w:p>
        </w:tc>
        <w:tc>
          <w:tcPr>
            <w:tcW w:w="4276" w:type="dxa"/>
          </w:tcPr>
          <w:p w:rsidR="00C5095B" w:rsidRPr="00F270DA" w:rsidRDefault="00F270DA" w:rsidP="00297E2D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270DA" w:rsidRPr="00F270DA" w:rsidTr="001545C5">
        <w:tc>
          <w:tcPr>
            <w:tcW w:w="10491" w:type="dxa"/>
            <w:gridSpan w:val="3"/>
          </w:tcPr>
          <w:p w:rsidR="00C5095B" w:rsidRPr="00F270DA" w:rsidRDefault="00C5095B" w:rsidP="0029068F">
            <w:pPr>
              <w:pStyle w:val="ConsPlusNormal"/>
              <w:numPr>
                <w:ilvl w:val="0"/>
                <w:numId w:val="2"/>
              </w:numPr>
              <w:ind w:left="34" w:firstLine="0"/>
              <w:jc w:val="center"/>
            </w:pPr>
            <w:r w:rsidRPr="00F270DA">
              <w:t>Заявление об утверждении</w:t>
            </w:r>
          </w:p>
          <w:p w:rsidR="00C5095B" w:rsidRPr="00F270DA" w:rsidRDefault="00C5095B" w:rsidP="00EF0744">
            <w:pPr>
              <w:pStyle w:val="ConsPlusNormal"/>
              <w:ind w:left="34"/>
            </w:pP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8"/>
              </w:rPr>
            </w:pPr>
            <w:r w:rsidRPr="00F270DA">
              <w:rPr>
                <w:rFonts w:ascii="Times New Roman" w:hAnsi="Times New Roman"/>
                <w:sz w:val="28"/>
              </w:rPr>
              <w:t>Инвестиционной программы на следующий период реализации</w:t>
            </w:r>
            <w:r w:rsidRPr="00F270DA">
              <w:rPr>
                <w:rStyle w:val="ad"/>
                <w:rFonts w:ascii="Times New Roman" w:hAnsi="Times New Roman"/>
                <w:sz w:val="28"/>
              </w:rPr>
              <w:endnoteReference w:id="1"/>
            </w:r>
          </w:p>
          <w:p w:rsidR="00C5095B" w:rsidRPr="00F270DA" w:rsidRDefault="00C5095B" w:rsidP="0029068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270DA">
              <w:rPr>
                <w:rFonts w:ascii="Times New Roman" w:hAnsi="Times New Roman"/>
                <w:sz w:val="20"/>
                <w:szCs w:val="20"/>
              </w:rPr>
              <w:t>(если направляется заявление об утверждении инвестиционной программы на следующий период реализации, то указываются годы начала и окончания периода реализации)</w:t>
            </w:r>
          </w:p>
        </w:tc>
        <w:tc>
          <w:tcPr>
            <w:tcW w:w="4276" w:type="dxa"/>
          </w:tcPr>
          <w:p w:rsidR="00C5095B" w:rsidRPr="00F270DA" w:rsidRDefault="00C5095B" w:rsidP="003A4841">
            <w:pPr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Год начала – </w:t>
            </w:r>
            <w:r w:rsidR="00F270DA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C5095B" w:rsidRPr="00F270DA" w:rsidRDefault="00C5095B" w:rsidP="003A4841">
            <w:pPr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Год окончания – </w:t>
            </w:r>
            <w:r w:rsidR="00E957F2">
              <w:rPr>
                <w:rFonts w:ascii="Times New Roman" w:hAnsi="Times New Roman"/>
                <w:sz w:val="28"/>
                <w:szCs w:val="28"/>
              </w:rPr>
              <w:t>202</w:t>
            </w:r>
            <w:r w:rsidR="00DF0BC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095B" w:rsidRPr="00F270DA" w:rsidRDefault="00C5095B" w:rsidP="003A4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DF0BC6" w:rsidRDefault="00C5095B" w:rsidP="00F270DA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</w:rPr>
            </w:pPr>
            <w:r w:rsidRPr="00DF0BC6">
              <w:rPr>
                <w:rFonts w:ascii="Times New Roman" w:hAnsi="Times New Roman"/>
                <w:sz w:val="28"/>
              </w:rPr>
              <w:t>Полный электронный адрес места размещения проекта инвестиционной программы и (или) изменений, вносимых в инвестиционную программу (далее – проект ИПР), в информационно-телекоммуникационной сети «Интернет».</w:t>
            </w:r>
          </w:p>
        </w:tc>
        <w:tc>
          <w:tcPr>
            <w:tcW w:w="4276" w:type="dxa"/>
          </w:tcPr>
          <w:p w:rsidR="00C5095B" w:rsidRPr="00F270DA" w:rsidRDefault="00DF0BC6" w:rsidP="003A484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0BC6">
              <w:rPr>
                <w:rFonts w:ascii="Times New Roman" w:hAnsi="Times New Roman"/>
                <w:sz w:val="28"/>
                <w:szCs w:val="28"/>
              </w:rPr>
              <w:t>http://agro-mrkt.ru/?page_id=755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DF0BC6" w:rsidRDefault="00C5095B" w:rsidP="00F270DA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</w:rPr>
            </w:pPr>
            <w:r w:rsidRPr="00DF0BC6">
              <w:rPr>
                <w:rFonts w:ascii="Times New Roman" w:hAnsi="Times New Roman"/>
                <w:sz w:val="28"/>
              </w:rPr>
              <w:t xml:space="preserve">Дата размещения </w:t>
            </w:r>
            <w:r w:rsidR="00F270DA" w:rsidRPr="00DF0BC6">
              <w:rPr>
                <w:rFonts w:ascii="Times New Roman" w:hAnsi="Times New Roman"/>
                <w:sz w:val="28"/>
              </w:rPr>
              <w:t>информации, указанной в пункте 5</w:t>
            </w:r>
            <w:r w:rsidRPr="00DF0BC6">
              <w:rPr>
                <w:rFonts w:ascii="Times New Roman" w:hAnsi="Times New Roman"/>
                <w:sz w:val="28"/>
              </w:rPr>
              <w:t>.</w:t>
            </w:r>
            <w:r w:rsidR="00F270DA" w:rsidRPr="00DF0BC6">
              <w:rPr>
                <w:rFonts w:ascii="Times New Roman" w:hAnsi="Times New Roman"/>
                <w:sz w:val="28"/>
              </w:rPr>
              <w:t>2</w:t>
            </w:r>
            <w:r w:rsidRPr="00DF0BC6">
              <w:rPr>
                <w:rFonts w:ascii="Times New Roman" w:hAnsi="Times New Roman"/>
                <w:sz w:val="28"/>
              </w:rPr>
              <w:t xml:space="preserve"> настоящего заявления.</w:t>
            </w:r>
          </w:p>
        </w:tc>
        <w:tc>
          <w:tcPr>
            <w:tcW w:w="4276" w:type="dxa"/>
          </w:tcPr>
          <w:p w:rsidR="00C5095B" w:rsidRPr="00F270DA" w:rsidRDefault="00DF0BC6" w:rsidP="003A4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18.02.2019 г.</w:t>
            </w:r>
          </w:p>
        </w:tc>
      </w:tr>
      <w:tr w:rsidR="00F270DA" w:rsidRPr="00F270DA" w:rsidTr="004B57A8">
        <w:tc>
          <w:tcPr>
            <w:tcW w:w="10491" w:type="dxa"/>
            <w:gridSpan w:val="3"/>
          </w:tcPr>
          <w:p w:rsidR="00C5095B" w:rsidRPr="00F270DA" w:rsidRDefault="00C5095B" w:rsidP="00F270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  <w:r w:rsidRPr="00F270DA">
              <w:rPr>
                <w:rFonts w:ascii="Times New Roman" w:hAnsi="Times New Roman"/>
                <w:sz w:val="28"/>
              </w:rPr>
              <w:t xml:space="preserve">Информация о планируемой Заявителем </w:t>
            </w:r>
            <w:proofErr w:type="gramStart"/>
            <w:r w:rsidRPr="00F270DA">
              <w:rPr>
                <w:rFonts w:ascii="Times New Roman" w:hAnsi="Times New Roman"/>
                <w:sz w:val="28"/>
              </w:rPr>
              <w:t>продолжительности срока действия продления долгосрочного периода</w:t>
            </w:r>
            <w:proofErr w:type="gramEnd"/>
            <w:r w:rsidRPr="00F270DA">
              <w:rPr>
                <w:rFonts w:ascii="Times New Roman" w:hAnsi="Times New Roman"/>
                <w:sz w:val="28"/>
              </w:rPr>
              <w:t xml:space="preserve"> регулирования, установленного в отношении Заявителя, его обособленного структурного подразделения или территории, на которой он осуществляет свою деятельность</w:t>
            </w:r>
            <w:r w:rsidRPr="00F270DA">
              <w:rPr>
                <w:rStyle w:val="ad"/>
                <w:rFonts w:ascii="Times New Roman" w:hAnsi="Times New Roman"/>
                <w:sz w:val="28"/>
                <w:szCs w:val="28"/>
              </w:rPr>
              <w:endnoteReference w:id="2"/>
            </w:r>
            <w:r w:rsidRPr="00F270DA">
              <w:rPr>
                <w:rFonts w:ascii="Times New Roman" w:hAnsi="Times New Roman"/>
                <w:sz w:val="28"/>
              </w:rPr>
              <w:t>.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F270DA">
              <w:rPr>
                <w:rFonts w:ascii="Times New Roman" w:hAnsi="Times New Roman"/>
                <w:sz w:val="28"/>
              </w:rPr>
              <w:t>Государственное регулирование цен (тарифов) на продукцию (услуги) Заявителя осуществляется на основе долгосрочных параметров регулирования и при внесении изменений в инвестиционную программу (корректировке инвестиционной программы) осуществляется продление периода ее реализации для целей продления срока действия долгосрочного периода регулирования в отношении Заявителя, государственное регулирование цен (тарифов) на продукцию (услуги) которого осуществляется на основе долгосрочных параметров регулирования</w:t>
            </w:r>
            <w:proofErr w:type="gramEnd"/>
          </w:p>
        </w:tc>
        <w:tc>
          <w:tcPr>
            <w:tcW w:w="4276" w:type="dxa"/>
          </w:tcPr>
          <w:p w:rsidR="00C5095B" w:rsidRPr="00F270DA" w:rsidRDefault="00CF71AF" w:rsidP="00B474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C5095B" w:rsidRPr="00F270DA" w:rsidRDefault="00C5095B" w:rsidP="00E662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</w:rPr>
            </w:pPr>
            <w:r w:rsidRPr="00F270DA">
              <w:rPr>
                <w:rFonts w:ascii="Times New Roman" w:hAnsi="Times New Roman"/>
                <w:sz w:val="28"/>
              </w:rPr>
              <w:t xml:space="preserve">Реквизиты решения органа исполнительной власти об установлении долгосрочных параметров регулирования (указать наименование органа исполнительной власти, дата и номер решения) на долгосрочный период регулирования, продление которого </w:t>
            </w:r>
            <w:r w:rsidRPr="00F270DA">
              <w:rPr>
                <w:rFonts w:ascii="Times New Roman" w:hAnsi="Times New Roman"/>
                <w:sz w:val="28"/>
              </w:rPr>
              <w:lastRenderedPageBreak/>
              <w:t>планируется Заявителем.</w:t>
            </w:r>
          </w:p>
        </w:tc>
        <w:tc>
          <w:tcPr>
            <w:tcW w:w="4276" w:type="dxa"/>
          </w:tcPr>
          <w:p w:rsidR="00C5095B" w:rsidRPr="00F270DA" w:rsidRDefault="00CF71AF" w:rsidP="00E662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Региональная служба по тарифам Ростовской области</w:t>
            </w:r>
          </w:p>
          <w:p w:rsidR="00C5095B" w:rsidRPr="00F270DA" w:rsidRDefault="00C5095B" w:rsidP="00E6627D">
            <w:pPr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Номер решения </w:t>
            </w:r>
            <w:r w:rsidR="00DF0BC6">
              <w:rPr>
                <w:rFonts w:ascii="Times New Roman" w:hAnsi="Times New Roman"/>
                <w:sz w:val="28"/>
                <w:szCs w:val="28"/>
              </w:rPr>
              <w:t>87/1</w:t>
            </w:r>
          </w:p>
          <w:p w:rsidR="00C5095B" w:rsidRPr="00F270DA" w:rsidRDefault="00C5095B" w:rsidP="00DF0BC6">
            <w:pPr>
              <w:rPr>
                <w:rFonts w:ascii="Times New Roman" w:hAnsi="Times New Roman"/>
                <w:sz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Дата издания решения </w:t>
            </w:r>
            <w:r w:rsidR="00DF0BC6">
              <w:rPr>
                <w:rFonts w:ascii="Times New Roman" w:hAnsi="Times New Roman"/>
                <w:sz w:val="28"/>
                <w:szCs w:val="28"/>
              </w:rPr>
              <w:t>25.12.2018 г.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CF71AF">
            <w:pPr>
              <w:pStyle w:val="a4"/>
              <w:numPr>
                <w:ilvl w:val="2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</w:rPr>
            </w:pPr>
            <w:r w:rsidRPr="00F270DA">
              <w:rPr>
                <w:rFonts w:ascii="Times New Roman" w:hAnsi="Times New Roman"/>
                <w:sz w:val="28"/>
              </w:rPr>
              <w:lastRenderedPageBreak/>
              <w:t xml:space="preserve">Планируемая Заявителем продолжительность срока действия продления долгосрочного периода регулирования, установленного в соответствии с решением, указанным в пункте </w:t>
            </w:r>
            <w:r w:rsidR="00CF71AF">
              <w:rPr>
                <w:rFonts w:ascii="Times New Roman" w:hAnsi="Times New Roman"/>
                <w:sz w:val="28"/>
              </w:rPr>
              <w:t>6.2</w:t>
            </w:r>
            <w:r w:rsidRPr="00F270DA">
              <w:rPr>
                <w:rFonts w:ascii="Times New Roman" w:hAnsi="Times New Roman"/>
                <w:sz w:val="28"/>
              </w:rPr>
              <w:t xml:space="preserve"> настоящего заявления.</w:t>
            </w:r>
          </w:p>
        </w:tc>
        <w:tc>
          <w:tcPr>
            <w:tcW w:w="4276" w:type="dxa"/>
          </w:tcPr>
          <w:p w:rsidR="00C5095B" w:rsidRPr="00F270DA" w:rsidRDefault="00C5095B" w:rsidP="008B419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Год начала продления:</w:t>
            </w:r>
            <w:r w:rsidR="00CF71AF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  <w:p w:rsidR="00C5095B" w:rsidRPr="00F270DA" w:rsidRDefault="00C5095B" w:rsidP="008B419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Год окончания продления: </w:t>
            </w:r>
            <w:r w:rsidR="00E957F2">
              <w:rPr>
                <w:rFonts w:ascii="Times New Roman" w:hAnsi="Times New Roman"/>
                <w:sz w:val="28"/>
                <w:szCs w:val="28"/>
              </w:rPr>
              <w:t>20</w:t>
            </w:r>
            <w:r w:rsidR="00DF0BC6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5095B" w:rsidRPr="00F270DA" w:rsidRDefault="00C5095B" w:rsidP="00E6627D">
            <w:pPr>
              <w:rPr>
                <w:sz w:val="20"/>
                <w:szCs w:val="20"/>
              </w:rPr>
            </w:pPr>
          </w:p>
        </w:tc>
      </w:tr>
      <w:tr w:rsidR="00F270DA" w:rsidRPr="00F270DA" w:rsidTr="001545C5">
        <w:tc>
          <w:tcPr>
            <w:tcW w:w="10491" w:type="dxa"/>
            <w:gridSpan w:val="3"/>
          </w:tcPr>
          <w:p w:rsidR="00C5095B" w:rsidRPr="00F270DA" w:rsidRDefault="00C5095B" w:rsidP="00F270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  <w:r w:rsidRPr="00F270DA">
              <w:rPr>
                <w:rFonts w:ascii="Times New Roman" w:hAnsi="Times New Roman"/>
                <w:sz w:val="28"/>
              </w:rPr>
              <w:t>Информация о наличии в проекте ИПР инвестиционных проектов, указанных в подпунктах «в», «е» и «ж» пункта 18 Правил утверждения инвестиционных программ субъектов электроэнергетики, утвержденных постановлением Правительства Российской Федерации от 01.12.2009 № 977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ConsPlusNormal"/>
              <w:numPr>
                <w:ilvl w:val="1"/>
                <w:numId w:val="2"/>
              </w:numPr>
              <w:ind w:left="0" w:firstLine="709"/>
              <w:jc w:val="both"/>
            </w:pPr>
            <w:r w:rsidRPr="00F270DA">
              <w:t>Строительство (реконструкция, модернизация, техническое перевооружение) объектов (энергоблоков) атомных электростанций;</w:t>
            </w:r>
          </w:p>
        </w:tc>
        <w:tc>
          <w:tcPr>
            <w:tcW w:w="4276" w:type="dxa"/>
          </w:tcPr>
          <w:p w:rsidR="00C5095B" w:rsidRPr="00F270DA" w:rsidRDefault="00C5095B" w:rsidP="001E08FC">
            <w:pPr>
              <w:pStyle w:val="ConsPlusNormal"/>
              <w:ind w:left="34"/>
              <w:jc w:val="center"/>
            </w:pPr>
            <w:r w:rsidRPr="00F270DA"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ConsPlusNormal"/>
              <w:numPr>
                <w:ilvl w:val="1"/>
                <w:numId w:val="2"/>
              </w:numPr>
              <w:ind w:left="0" w:firstLine="709"/>
              <w:jc w:val="both"/>
            </w:pPr>
            <w:r w:rsidRPr="00F270DA">
              <w:t>Обеспечение передачи электрической энергии (мощности) объектов (энергоблоков) атомных электростанций по единой национальной (общероссийской) электрической сети и (или) обеспечение надежности работы атомных электростанций совместно с единой национальной (общероссийской) электрической сетью;</w:t>
            </w:r>
          </w:p>
        </w:tc>
        <w:tc>
          <w:tcPr>
            <w:tcW w:w="4276" w:type="dxa"/>
          </w:tcPr>
          <w:p w:rsidR="00C5095B" w:rsidRPr="00F270DA" w:rsidRDefault="00C5095B" w:rsidP="00F37578">
            <w:pPr>
              <w:pStyle w:val="ConsPlusNormal"/>
              <w:ind w:left="34"/>
              <w:jc w:val="center"/>
            </w:pPr>
            <w:r w:rsidRPr="00F270DA"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4A3B23" w:rsidRDefault="00C5095B" w:rsidP="00F270DA">
            <w:pPr>
              <w:pStyle w:val="ConsPlusNormal"/>
              <w:numPr>
                <w:ilvl w:val="1"/>
                <w:numId w:val="2"/>
              </w:numPr>
              <w:ind w:left="0" w:firstLine="709"/>
              <w:jc w:val="both"/>
            </w:pPr>
            <w:r w:rsidRPr="004A3B23">
              <w:t>Строительство (реконструкция, модернизация, техническое перевооружение и (или) демонтаж) объектов электросетевого хозяйства, проектный номинальный класс напряжения которых составляет 110 кВ и выше;</w:t>
            </w:r>
          </w:p>
        </w:tc>
        <w:tc>
          <w:tcPr>
            <w:tcW w:w="4276" w:type="dxa"/>
          </w:tcPr>
          <w:p w:rsidR="00C5095B" w:rsidRPr="00F270DA" w:rsidRDefault="00DF0BC6" w:rsidP="00DF0BC6">
            <w:pPr>
              <w:pStyle w:val="ConsPlusNormal"/>
              <w:ind w:left="34"/>
              <w:jc w:val="center"/>
            </w:pPr>
            <w:r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ConsPlusNormal"/>
              <w:numPr>
                <w:ilvl w:val="1"/>
                <w:numId w:val="2"/>
              </w:numPr>
              <w:ind w:left="0" w:firstLine="709"/>
              <w:jc w:val="both"/>
            </w:pPr>
            <w:r w:rsidRPr="00F270DA">
              <w:t>Строительство объектов по производству электрической энергии, установленная генерирующая мощность которых превышает 5 МВт, и (или) реконструкция (модернизация, техническое перевооружение) объектов по производству электрической энергии с увеличением установленной генерирующей мощности на 5 МВт и выше;</w:t>
            </w:r>
          </w:p>
        </w:tc>
        <w:tc>
          <w:tcPr>
            <w:tcW w:w="4276" w:type="dxa"/>
          </w:tcPr>
          <w:p w:rsidR="00C5095B" w:rsidRPr="00F270DA" w:rsidRDefault="00C5095B" w:rsidP="001E08FC">
            <w:pPr>
              <w:pStyle w:val="ConsPlusNormal"/>
              <w:ind w:left="34"/>
              <w:jc w:val="center"/>
            </w:pPr>
            <w:r w:rsidRPr="00F270DA"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ConsPlusNormal"/>
              <w:numPr>
                <w:ilvl w:val="1"/>
                <w:numId w:val="2"/>
              </w:numPr>
              <w:ind w:left="0" w:firstLine="709"/>
              <w:jc w:val="both"/>
            </w:pPr>
            <w:r w:rsidRPr="00F270DA">
              <w:t>Строительство (реконструкция, модернизация, техническое перевооружение и (или) демонтаж) объектов электросетевого хозяйства, объектов по производству электрической энергии в пределах следующих технологически изолированных территориальных электроэнергетических систем:</w:t>
            </w:r>
          </w:p>
        </w:tc>
        <w:tc>
          <w:tcPr>
            <w:tcW w:w="4276" w:type="dxa"/>
          </w:tcPr>
          <w:p w:rsidR="00C5095B" w:rsidRPr="00F270DA" w:rsidRDefault="00C5095B" w:rsidP="001E08FC">
            <w:pPr>
              <w:pStyle w:val="ConsPlusNormal"/>
              <w:ind w:left="34"/>
              <w:jc w:val="center"/>
            </w:pPr>
            <w:r w:rsidRPr="00F270DA"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ConsPlusNormal"/>
              <w:numPr>
                <w:ilvl w:val="2"/>
                <w:numId w:val="2"/>
              </w:numPr>
              <w:ind w:left="0" w:firstLine="743"/>
              <w:jc w:val="both"/>
            </w:pPr>
            <w:r w:rsidRPr="00F270DA">
              <w:t>Электроэнергетическая система Камчатского края, территория которой является зоной диспетчерской ответственности ПАО «Камчатскэнерго»;</w:t>
            </w:r>
          </w:p>
        </w:tc>
        <w:tc>
          <w:tcPr>
            <w:tcW w:w="4276" w:type="dxa"/>
          </w:tcPr>
          <w:p w:rsidR="00C5095B" w:rsidRPr="00F270DA" w:rsidRDefault="00C5095B" w:rsidP="001E08FC">
            <w:pPr>
              <w:pStyle w:val="ConsPlusNormal"/>
              <w:ind w:left="34"/>
              <w:jc w:val="center"/>
            </w:pPr>
            <w:r w:rsidRPr="00F270DA"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ConsPlusNormal"/>
              <w:numPr>
                <w:ilvl w:val="2"/>
                <w:numId w:val="2"/>
              </w:numPr>
              <w:ind w:left="0" w:firstLine="743"/>
              <w:jc w:val="both"/>
            </w:pPr>
            <w:r w:rsidRPr="00F270DA">
              <w:t xml:space="preserve">Электроэнергетическая система </w:t>
            </w:r>
            <w:r w:rsidRPr="00F270DA">
              <w:lastRenderedPageBreak/>
              <w:t>Магаданской области, территория которой является зоной диспетчерской ответственности ПАО «Магаданэнерго»;</w:t>
            </w:r>
          </w:p>
        </w:tc>
        <w:tc>
          <w:tcPr>
            <w:tcW w:w="4276" w:type="dxa"/>
          </w:tcPr>
          <w:p w:rsidR="00C5095B" w:rsidRPr="00F270DA" w:rsidRDefault="00C5095B" w:rsidP="001E08FC">
            <w:pPr>
              <w:pStyle w:val="ConsPlusNormal"/>
              <w:ind w:left="34"/>
              <w:jc w:val="center"/>
              <w:rPr>
                <w:sz w:val="24"/>
              </w:rPr>
            </w:pPr>
            <w:r w:rsidRPr="00F270DA">
              <w:lastRenderedPageBreak/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ConsPlusNormal"/>
              <w:numPr>
                <w:ilvl w:val="2"/>
                <w:numId w:val="2"/>
              </w:numPr>
              <w:ind w:left="0" w:firstLine="743"/>
              <w:jc w:val="both"/>
            </w:pPr>
            <w:r w:rsidRPr="00F270DA">
              <w:lastRenderedPageBreak/>
              <w:t>Западный район электроэнергетической системы Республики Саха (Якутия) (</w:t>
            </w:r>
            <w:proofErr w:type="spellStart"/>
            <w:r w:rsidRPr="00F270DA">
              <w:t>Мирнинский</w:t>
            </w:r>
            <w:proofErr w:type="spellEnd"/>
            <w:r w:rsidRPr="00F270DA">
              <w:t xml:space="preserve"> и Ленский районы, </w:t>
            </w:r>
            <w:proofErr w:type="spellStart"/>
            <w:r w:rsidRPr="00F270DA">
              <w:t>Сунтарский</w:t>
            </w:r>
            <w:proofErr w:type="spellEnd"/>
            <w:r w:rsidRPr="00F270DA">
              <w:t xml:space="preserve">, </w:t>
            </w:r>
            <w:proofErr w:type="spellStart"/>
            <w:r w:rsidRPr="00F270DA">
              <w:t>Нюрбинский</w:t>
            </w:r>
            <w:proofErr w:type="spellEnd"/>
            <w:r w:rsidRPr="00F270DA">
              <w:t xml:space="preserve">, Вилюйский и </w:t>
            </w:r>
            <w:proofErr w:type="spellStart"/>
            <w:r w:rsidRPr="00F270DA">
              <w:t>Верхневилюйский</w:t>
            </w:r>
            <w:proofErr w:type="spellEnd"/>
            <w:r w:rsidRPr="00F270DA">
              <w:t xml:space="preserve"> улусы (районы)), территория которого является зоной диспетчерской ответственности ПАО «Якутскэнерго»;</w:t>
            </w:r>
          </w:p>
        </w:tc>
        <w:tc>
          <w:tcPr>
            <w:tcW w:w="4276" w:type="dxa"/>
          </w:tcPr>
          <w:p w:rsidR="00C5095B" w:rsidRPr="00F270DA" w:rsidRDefault="00C5095B" w:rsidP="001E08FC">
            <w:pPr>
              <w:pStyle w:val="ConsPlusNormal"/>
              <w:ind w:left="34"/>
              <w:jc w:val="center"/>
              <w:rPr>
                <w:sz w:val="24"/>
              </w:rPr>
            </w:pPr>
            <w:r w:rsidRPr="00F270DA"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ConsPlusNormal"/>
              <w:numPr>
                <w:ilvl w:val="2"/>
                <w:numId w:val="2"/>
              </w:numPr>
              <w:ind w:left="0" w:firstLine="743"/>
              <w:jc w:val="both"/>
            </w:pPr>
            <w:r w:rsidRPr="00F270DA">
              <w:t xml:space="preserve">Центральный район электроэнергетической системы Республики Саха (Якутия) (Горный, </w:t>
            </w:r>
            <w:proofErr w:type="spellStart"/>
            <w:r w:rsidRPr="00F270DA">
              <w:t>Хангаласский</w:t>
            </w:r>
            <w:proofErr w:type="spellEnd"/>
            <w:r w:rsidRPr="00F270DA">
              <w:t xml:space="preserve">, </w:t>
            </w:r>
            <w:proofErr w:type="spellStart"/>
            <w:r w:rsidRPr="00F270DA">
              <w:t>Мегино-Кангаласский</w:t>
            </w:r>
            <w:proofErr w:type="spellEnd"/>
            <w:r w:rsidRPr="00F270DA">
              <w:t xml:space="preserve">, </w:t>
            </w:r>
            <w:proofErr w:type="spellStart"/>
            <w:r w:rsidRPr="00F270DA">
              <w:t>Амгинский</w:t>
            </w:r>
            <w:proofErr w:type="spellEnd"/>
            <w:r w:rsidRPr="00F270DA">
              <w:t xml:space="preserve">, </w:t>
            </w:r>
            <w:proofErr w:type="spellStart"/>
            <w:r w:rsidRPr="00F270DA">
              <w:t>Чурапчинский</w:t>
            </w:r>
            <w:proofErr w:type="spellEnd"/>
            <w:r w:rsidRPr="00F270DA">
              <w:t xml:space="preserve">, </w:t>
            </w:r>
            <w:proofErr w:type="spellStart"/>
            <w:r w:rsidRPr="00F270DA">
              <w:t>Усть-Алданский</w:t>
            </w:r>
            <w:proofErr w:type="spellEnd"/>
            <w:r w:rsidRPr="00F270DA">
              <w:t xml:space="preserve">, </w:t>
            </w:r>
            <w:proofErr w:type="spellStart"/>
            <w:r w:rsidRPr="00F270DA">
              <w:t>Таттинский</w:t>
            </w:r>
            <w:proofErr w:type="spellEnd"/>
            <w:r w:rsidRPr="00F270DA">
              <w:t xml:space="preserve">, </w:t>
            </w:r>
            <w:proofErr w:type="spellStart"/>
            <w:r w:rsidRPr="00F270DA">
              <w:t>Томпонский</w:t>
            </w:r>
            <w:proofErr w:type="spellEnd"/>
            <w:r w:rsidRPr="00F270DA">
              <w:t xml:space="preserve"> и </w:t>
            </w:r>
            <w:proofErr w:type="spellStart"/>
            <w:r w:rsidRPr="00F270DA">
              <w:t>Намский</w:t>
            </w:r>
            <w:proofErr w:type="spellEnd"/>
            <w:r w:rsidRPr="00F270DA">
              <w:t xml:space="preserve"> улусы (районы), г. Якутск), территория которого является зоной диспетчерской ответственности ПАО «Якутскэнерго»;</w:t>
            </w:r>
          </w:p>
        </w:tc>
        <w:tc>
          <w:tcPr>
            <w:tcW w:w="4276" w:type="dxa"/>
          </w:tcPr>
          <w:p w:rsidR="00C5095B" w:rsidRPr="00F270DA" w:rsidRDefault="00C5095B" w:rsidP="001E08FC">
            <w:pPr>
              <w:pStyle w:val="ConsPlusNormal"/>
              <w:ind w:left="34"/>
              <w:jc w:val="center"/>
              <w:rPr>
                <w:sz w:val="24"/>
              </w:rPr>
            </w:pPr>
            <w:r w:rsidRPr="00F270DA"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ConsPlusNormal"/>
              <w:numPr>
                <w:ilvl w:val="2"/>
                <w:numId w:val="2"/>
              </w:numPr>
              <w:ind w:left="0" w:firstLine="743"/>
              <w:jc w:val="both"/>
            </w:pPr>
            <w:r w:rsidRPr="00F270DA">
              <w:t>Электроэнергетическая система Сахалинской области, территория которой является зоной диспетчерской ответственности ОАО «Сахалинэнерго»;</w:t>
            </w:r>
          </w:p>
        </w:tc>
        <w:tc>
          <w:tcPr>
            <w:tcW w:w="4276" w:type="dxa"/>
          </w:tcPr>
          <w:p w:rsidR="00C5095B" w:rsidRPr="00F270DA" w:rsidRDefault="00C5095B" w:rsidP="001E08FC">
            <w:pPr>
              <w:pStyle w:val="ConsPlusNormal"/>
              <w:ind w:left="34"/>
              <w:jc w:val="center"/>
              <w:rPr>
                <w:sz w:val="24"/>
              </w:rPr>
            </w:pPr>
            <w:r w:rsidRPr="00F270DA"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ConsPlusNormal"/>
              <w:numPr>
                <w:ilvl w:val="2"/>
                <w:numId w:val="2"/>
              </w:numPr>
              <w:ind w:left="0" w:firstLine="743"/>
              <w:jc w:val="both"/>
            </w:pPr>
            <w:r w:rsidRPr="00F270DA">
              <w:t>Электроэнергетическая система Чукотского автономного округа, территория которой является зоной диспетчерской ответственности АО «Чукотэнерго»;</w:t>
            </w:r>
          </w:p>
        </w:tc>
        <w:tc>
          <w:tcPr>
            <w:tcW w:w="4276" w:type="dxa"/>
          </w:tcPr>
          <w:p w:rsidR="00C5095B" w:rsidRPr="00F270DA" w:rsidRDefault="00C5095B" w:rsidP="001E08FC">
            <w:pPr>
              <w:pStyle w:val="ConsPlusNormal"/>
              <w:ind w:left="34"/>
              <w:jc w:val="center"/>
              <w:rPr>
                <w:sz w:val="24"/>
              </w:rPr>
            </w:pPr>
            <w:r w:rsidRPr="00F270DA">
              <w:t>Нет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ConsPlusNormal"/>
              <w:numPr>
                <w:ilvl w:val="2"/>
                <w:numId w:val="2"/>
              </w:numPr>
              <w:ind w:left="0" w:firstLine="743"/>
              <w:jc w:val="both"/>
            </w:pPr>
            <w:r w:rsidRPr="00F270DA">
              <w:t>Электроэнергетическая система Таймырского (Долгано-Ненецкого) автономного округа, территория которой является зоной диспетчерской ответственности открытого акционерного общества энергетики и электрификации «</w:t>
            </w:r>
            <w:proofErr w:type="spellStart"/>
            <w:r w:rsidRPr="00F270DA">
              <w:t>Таймырэнерго</w:t>
            </w:r>
            <w:proofErr w:type="spellEnd"/>
            <w:r w:rsidRPr="00F270DA">
              <w:t>».</w:t>
            </w:r>
          </w:p>
        </w:tc>
        <w:tc>
          <w:tcPr>
            <w:tcW w:w="4276" w:type="dxa"/>
          </w:tcPr>
          <w:p w:rsidR="00C5095B" w:rsidRPr="00F270DA" w:rsidRDefault="00C5095B" w:rsidP="001E08FC">
            <w:pPr>
              <w:pStyle w:val="ConsPlusNormal"/>
              <w:ind w:left="34"/>
              <w:jc w:val="center"/>
              <w:rPr>
                <w:sz w:val="24"/>
              </w:rPr>
            </w:pPr>
            <w:r w:rsidRPr="00F270DA">
              <w:t>Нет</w:t>
            </w:r>
          </w:p>
        </w:tc>
      </w:tr>
      <w:tr w:rsidR="00F270DA" w:rsidRPr="00F270DA" w:rsidTr="001545C5">
        <w:tc>
          <w:tcPr>
            <w:tcW w:w="10491" w:type="dxa"/>
            <w:gridSpan w:val="3"/>
          </w:tcPr>
          <w:p w:rsidR="00C5095B" w:rsidRPr="00F270DA" w:rsidRDefault="00C5095B" w:rsidP="00F270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  <w:r w:rsidRPr="00F270DA">
              <w:rPr>
                <w:rFonts w:ascii="Times New Roman" w:hAnsi="Times New Roman"/>
                <w:sz w:val="28"/>
              </w:rPr>
              <w:t>Перечни субъектов Российской Федерации, на территории которых проектом ИПР предусмотрена реализация инвестиционных проектов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Субъекты Российской Федерации, на территории которых проектом ИПР субъекта электроэнергетики предусматривается реализация инвестиционных проектов. </w:t>
            </w:r>
          </w:p>
          <w:p w:rsidR="00C5095B" w:rsidRPr="00F270DA" w:rsidRDefault="00C5095B" w:rsidP="00AE7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DA">
              <w:rPr>
                <w:rFonts w:ascii="Times New Roman" w:hAnsi="Times New Roman"/>
                <w:sz w:val="20"/>
                <w:szCs w:val="20"/>
              </w:rPr>
              <w:t>(пункт 11.1 не заполняется организацией по управлению единой национальной (общероссийской) электрической сетью)</w:t>
            </w:r>
          </w:p>
        </w:tc>
        <w:tc>
          <w:tcPr>
            <w:tcW w:w="4276" w:type="dxa"/>
          </w:tcPr>
          <w:p w:rsidR="00C5095B" w:rsidRPr="00F270DA" w:rsidRDefault="00F37578" w:rsidP="00CA3E3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Ростовская область</w:t>
            </w:r>
          </w:p>
        </w:tc>
      </w:tr>
      <w:tr w:rsidR="00F270DA" w:rsidRPr="00F270DA" w:rsidTr="005772D2">
        <w:tc>
          <w:tcPr>
            <w:tcW w:w="6215" w:type="dxa"/>
            <w:gridSpan w:val="2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70DA">
              <w:rPr>
                <w:rFonts w:ascii="Times New Roman" w:hAnsi="Times New Roman"/>
                <w:sz w:val="28"/>
                <w:szCs w:val="28"/>
              </w:rPr>
              <w:t xml:space="preserve">Субъекты Российской Федерации, на территории которых проектом инвестиционной программы организации по управлению единой национальной (общероссийской) электрической сетью предусматривается реализация инвестиционных проектов по строительству (реконструкции, модернизации, техническому перевооружению и (или) демонтажу) объектов </w:t>
            </w:r>
            <w:r w:rsidRPr="00F270DA">
              <w:rPr>
                <w:rFonts w:ascii="Times New Roman" w:hAnsi="Times New Roman"/>
                <w:sz w:val="28"/>
                <w:szCs w:val="28"/>
              </w:rPr>
              <w:lastRenderedPageBreak/>
              <w:t>электроэнергетики и размещены объекты электросетевого хозяйства, входящие в единую национальную (общероссийскую) электрическую сеть и не принадлежащие на праве собственности указанной организации.</w:t>
            </w:r>
            <w:proofErr w:type="gramEnd"/>
          </w:p>
          <w:p w:rsidR="00C5095B" w:rsidRPr="00F270DA" w:rsidRDefault="00C5095B" w:rsidP="0091773F">
            <w:pPr>
              <w:rPr>
                <w:rFonts w:ascii="Times New Roman" w:hAnsi="Times New Roman"/>
                <w:sz w:val="20"/>
                <w:szCs w:val="20"/>
              </w:rPr>
            </w:pPr>
            <w:r w:rsidRPr="00F270DA">
              <w:rPr>
                <w:rFonts w:ascii="Times New Roman" w:hAnsi="Times New Roman"/>
                <w:sz w:val="20"/>
                <w:szCs w:val="20"/>
              </w:rPr>
              <w:t>(пункт 11.2 заполняется только организацией по управлению единой национальной (общероссийской) электрической сетью)</w:t>
            </w:r>
          </w:p>
        </w:tc>
        <w:tc>
          <w:tcPr>
            <w:tcW w:w="4276" w:type="dxa"/>
          </w:tcPr>
          <w:p w:rsidR="00C5095B" w:rsidRPr="00F270DA" w:rsidRDefault="00C5095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270DA" w:rsidRPr="00F270DA" w:rsidTr="001545C5">
        <w:tc>
          <w:tcPr>
            <w:tcW w:w="10491" w:type="dxa"/>
            <w:gridSpan w:val="3"/>
          </w:tcPr>
          <w:p w:rsidR="00C5095B" w:rsidRPr="00F270DA" w:rsidRDefault="00C5095B" w:rsidP="00F270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</w:rPr>
            </w:pPr>
            <w:r w:rsidRPr="00F270DA">
              <w:rPr>
                <w:rFonts w:ascii="Times New Roman" w:hAnsi="Times New Roman"/>
                <w:sz w:val="28"/>
              </w:rPr>
              <w:lastRenderedPageBreak/>
              <w:t>Приложения к заявлению, предусмотренные пунктом 13 Правил утверждения инвестиционных программ субъектов электроэнергетики, утвержденных постановлением Правительства Российской Федерации от 01.12.2009 № 977</w:t>
            </w:r>
          </w:p>
        </w:tc>
      </w:tr>
      <w:tr w:rsidR="00F270DA" w:rsidRPr="00F270DA" w:rsidTr="005772D2">
        <w:tc>
          <w:tcPr>
            <w:tcW w:w="5653" w:type="dxa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Финансовый план Заявителя, составленный на период реализации проекта ИПР;</w:t>
            </w:r>
          </w:p>
        </w:tc>
        <w:tc>
          <w:tcPr>
            <w:tcW w:w="4838" w:type="dxa"/>
            <w:gridSpan w:val="2"/>
          </w:tcPr>
          <w:p w:rsidR="00C5095B" w:rsidRPr="00F270DA" w:rsidRDefault="00C5095B" w:rsidP="00F37578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Прилагается к </w:t>
            </w:r>
            <w:r w:rsidR="00F37578">
              <w:rPr>
                <w:rFonts w:ascii="Times New Roman" w:hAnsi="Times New Roman"/>
                <w:sz w:val="28"/>
                <w:szCs w:val="28"/>
              </w:rPr>
              <w:t>заявлению в электронной форме</w:t>
            </w:r>
          </w:p>
        </w:tc>
      </w:tr>
      <w:tr w:rsidR="00F270DA" w:rsidRPr="00F270DA" w:rsidTr="005772D2">
        <w:tc>
          <w:tcPr>
            <w:tcW w:w="5653" w:type="dxa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Материалы, обосновывающие стоимость инвестиционных проектов, предусмотренных проектом ИПР;</w:t>
            </w:r>
          </w:p>
        </w:tc>
        <w:tc>
          <w:tcPr>
            <w:tcW w:w="4838" w:type="dxa"/>
            <w:gridSpan w:val="2"/>
          </w:tcPr>
          <w:p w:rsidR="00C5095B" w:rsidRPr="00F270DA" w:rsidRDefault="00C5095B" w:rsidP="00F3757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Прилагаются </w:t>
            </w:r>
            <w:r w:rsidR="00F37578">
              <w:rPr>
                <w:rFonts w:ascii="Times New Roman" w:hAnsi="Times New Roman"/>
                <w:sz w:val="28"/>
                <w:szCs w:val="28"/>
              </w:rPr>
              <w:t>к заявлению в электронной форме</w:t>
            </w:r>
          </w:p>
        </w:tc>
      </w:tr>
      <w:tr w:rsidR="00F270DA" w:rsidRPr="00F270DA" w:rsidTr="005772D2">
        <w:tc>
          <w:tcPr>
            <w:tcW w:w="5653" w:type="dxa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Программа научно-исследовательских и (или) опытно-конструкторских работ на период реализации проекта ИПР с разбивкой по годам и описанием содержания работ (при наличии таковой);</w:t>
            </w:r>
          </w:p>
        </w:tc>
        <w:tc>
          <w:tcPr>
            <w:tcW w:w="4838" w:type="dxa"/>
            <w:gridSpan w:val="2"/>
          </w:tcPr>
          <w:p w:rsidR="00C5095B" w:rsidRPr="00F270DA" w:rsidRDefault="00C5095B" w:rsidP="00F37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270DA" w:rsidRPr="00F270DA" w:rsidTr="005772D2">
        <w:tc>
          <w:tcPr>
            <w:tcW w:w="5653" w:type="dxa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Паспорта инвестиционных проектов, предусмотренных проектом ИПР</w:t>
            </w:r>
          </w:p>
        </w:tc>
        <w:tc>
          <w:tcPr>
            <w:tcW w:w="4838" w:type="dxa"/>
            <w:gridSpan w:val="2"/>
          </w:tcPr>
          <w:p w:rsidR="00C5095B" w:rsidRPr="00F270DA" w:rsidRDefault="00C5095B" w:rsidP="00F37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 xml:space="preserve">Прилагаются </w:t>
            </w:r>
            <w:r w:rsidR="00F37578">
              <w:rPr>
                <w:rFonts w:ascii="Times New Roman" w:hAnsi="Times New Roman"/>
                <w:sz w:val="28"/>
                <w:szCs w:val="28"/>
              </w:rPr>
              <w:t>к заявлению в электронной форме</w:t>
            </w:r>
          </w:p>
        </w:tc>
      </w:tr>
      <w:tr w:rsidR="00F270DA" w:rsidRPr="00F270DA" w:rsidTr="005C3084">
        <w:tc>
          <w:tcPr>
            <w:tcW w:w="10491" w:type="dxa"/>
            <w:gridSpan w:val="3"/>
          </w:tcPr>
          <w:p w:rsidR="00C5095B" w:rsidRPr="00F270DA" w:rsidRDefault="00C5095B" w:rsidP="00F270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70DA">
              <w:rPr>
                <w:rFonts w:ascii="Times New Roman" w:hAnsi="Times New Roman"/>
                <w:sz w:val="28"/>
              </w:rPr>
              <w:t>Информация о правомочиях лица, подписавшего заявления</w:t>
            </w:r>
          </w:p>
        </w:tc>
      </w:tr>
      <w:tr w:rsidR="00F270DA" w:rsidRPr="00F270DA" w:rsidTr="005772D2">
        <w:tc>
          <w:tcPr>
            <w:tcW w:w="5653" w:type="dxa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70DA">
              <w:rPr>
                <w:rFonts w:ascii="Times New Roman" w:hAnsi="Times New Roman"/>
                <w:sz w:val="28"/>
                <w:szCs w:val="28"/>
              </w:rPr>
              <w:t>Заявление подписано лицом, имеющем право действовать от имени Заявителя без доверенности.</w:t>
            </w:r>
            <w:proofErr w:type="gramEnd"/>
          </w:p>
        </w:tc>
        <w:tc>
          <w:tcPr>
            <w:tcW w:w="4838" w:type="dxa"/>
            <w:gridSpan w:val="2"/>
          </w:tcPr>
          <w:p w:rsidR="00C5095B" w:rsidRPr="00F270DA" w:rsidRDefault="00F37578" w:rsidP="00AE7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270DA" w:rsidRPr="00F270DA" w:rsidTr="005772D2">
        <w:tc>
          <w:tcPr>
            <w:tcW w:w="5653" w:type="dxa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Квалифицированный сертификат ключа проверки электронной подписи, принадлежащий владельцу усиленной квалифицированной электронной подписи, с использованием которой подписано заявление, содержит информацию о правомочиях лица на подписание заявления.</w:t>
            </w:r>
          </w:p>
        </w:tc>
        <w:tc>
          <w:tcPr>
            <w:tcW w:w="4838" w:type="dxa"/>
            <w:gridSpan w:val="2"/>
          </w:tcPr>
          <w:p w:rsidR="00C5095B" w:rsidRPr="00F270DA" w:rsidRDefault="00F37578" w:rsidP="00AE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bookmarkStart w:id="0" w:name="_GoBack"/>
        <w:bookmarkEnd w:id="0"/>
      </w:tr>
      <w:tr w:rsidR="00F270DA" w:rsidRPr="00F270DA" w:rsidTr="005772D2">
        <w:tc>
          <w:tcPr>
            <w:tcW w:w="5653" w:type="dxa"/>
          </w:tcPr>
          <w:p w:rsidR="00C5095B" w:rsidRPr="00F270DA" w:rsidRDefault="00C5095B" w:rsidP="00F270DA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Доверенность, изготовленная в электронной форме, или электронный документ, содержащий образ соответствующей доверенности, изготовленной на бумажном носителе, равнозначность которого такой доверенности удостоверена нотариально.</w:t>
            </w:r>
          </w:p>
        </w:tc>
        <w:tc>
          <w:tcPr>
            <w:tcW w:w="4838" w:type="dxa"/>
            <w:gridSpan w:val="2"/>
          </w:tcPr>
          <w:p w:rsidR="00C5095B" w:rsidRPr="00F270DA" w:rsidRDefault="00C5095B" w:rsidP="00F37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D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DF1618" w:rsidRPr="00F270DA" w:rsidRDefault="00DF1618">
      <w:pPr>
        <w:rPr>
          <w:rFonts w:ascii="Times New Roman" w:hAnsi="Times New Roman" w:cs="Times New Roman"/>
          <w:i/>
        </w:rPr>
      </w:pPr>
    </w:p>
    <w:p w:rsidR="00E72DD9" w:rsidRDefault="00E72DD9">
      <w:pPr>
        <w:rPr>
          <w:rFonts w:ascii="Times New Roman" w:hAnsi="Times New Roman" w:cs="Times New Roman"/>
          <w:i/>
        </w:rPr>
      </w:pPr>
    </w:p>
    <w:p w:rsidR="00F37578" w:rsidRDefault="00F37578">
      <w:pPr>
        <w:rPr>
          <w:rFonts w:ascii="Times New Roman" w:hAnsi="Times New Roman" w:cs="Times New Roman"/>
          <w:i/>
        </w:rPr>
      </w:pPr>
    </w:p>
    <w:p w:rsidR="00F37578" w:rsidRPr="00F270DA" w:rsidRDefault="00F37578">
      <w:pPr>
        <w:rPr>
          <w:rFonts w:ascii="Times New Roman" w:hAnsi="Times New Roman" w:cs="Times New Roman"/>
          <w:i/>
        </w:rPr>
      </w:pPr>
    </w:p>
    <w:p w:rsidR="00DF1618" w:rsidRPr="00F270DA" w:rsidRDefault="00DF1618">
      <w:pPr>
        <w:rPr>
          <w:rFonts w:ascii="Times New Roman" w:hAnsi="Times New Roman" w:cs="Times New Roman"/>
          <w:i/>
        </w:rPr>
      </w:pPr>
    </w:p>
    <w:tbl>
      <w:tblPr>
        <w:tblW w:w="9995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799"/>
      </w:tblGrid>
      <w:tr w:rsidR="00DF1618" w:rsidRPr="00F270DA" w:rsidTr="00E72DD9">
        <w:tc>
          <w:tcPr>
            <w:tcW w:w="3085" w:type="dxa"/>
            <w:tcBorders>
              <w:right w:val="single" w:sz="4" w:space="0" w:color="auto"/>
            </w:tcBorders>
          </w:tcPr>
          <w:p w:rsidR="00DF1618" w:rsidRPr="00F270DA" w:rsidRDefault="00E72DD9" w:rsidP="00DF1618">
            <w:pPr>
              <w:tabs>
                <w:tab w:val="center" w:pos="3828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02B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270D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F1618" w:rsidRPr="00F270DA" w:rsidRDefault="00DF1618" w:rsidP="00E72DD9">
            <w:pPr>
              <w:tabs>
                <w:tab w:val="center" w:pos="3828"/>
                <w:tab w:val="left" w:pos="4820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270DA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</w:t>
            </w:r>
            <w:r w:rsidR="00E72DD9" w:rsidRPr="00F27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0DA">
              <w:rPr>
                <w:rFonts w:ascii="Times New Roman" w:hAnsi="Times New Roman" w:cs="Times New Roman"/>
                <w:sz w:val="20"/>
                <w:szCs w:val="20"/>
              </w:rPr>
              <w:t>подписавшего заявление</w:t>
            </w:r>
            <w:r w:rsidR="00963CE9" w:rsidRPr="00F270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подписью</w:t>
            </w:r>
            <w:r w:rsidRPr="00F27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270DA">
              <w:rPr>
                <w:rStyle w:val="ad"/>
                <w:rFonts w:ascii="Times New Roman" w:hAnsi="Times New Roman"/>
              </w:rPr>
              <w:endnoteReference w:id="3"/>
            </w:r>
          </w:p>
          <w:p w:rsidR="00DF1618" w:rsidRPr="00F270DA" w:rsidRDefault="00DF1618" w:rsidP="00DF1618">
            <w:pPr>
              <w:tabs>
                <w:tab w:val="center" w:pos="3828"/>
                <w:tab w:val="left" w:pos="4820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9" w:rsidRPr="00F270DA" w:rsidRDefault="00E72DD9" w:rsidP="00E7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0DA">
              <w:rPr>
                <w:rFonts w:ascii="Times New Roman" w:hAnsi="Times New Roman" w:cs="Times New Roman"/>
                <w:sz w:val="20"/>
                <w:szCs w:val="20"/>
              </w:rPr>
              <w:t>ПОДПИСАНО</w:t>
            </w:r>
          </w:p>
          <w:p w:rsidR="00E72DD9" w:rsidRPr="00F270DA" w:rsidRDefault="00E72DD9" w:rsidP="00E7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0DA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УСИЛЕННОЙ КВАЛИФИЦИРОВАННОЙ ЭЛЕКТРОННОЙ ПОДПИСИ</w:t>
            </w:r>
          </w:p>
          <w:p w:rsidR="00E72DD9" w:rsidRPr="00F270DA" w:rsidRDefault="00E72DD9" w:rsidP="00E72DD9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DD9" w:rsidRPr="00F270DA" w:rsidRDefault="00E72DD9" w:rsidP="00E72DD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0DA">
              <w:rPr>
                <w:rFonts w:ascii="Times New Roman" w:hAnsi="Times New Roman" w:cs="Times New Roman"/>
                <w:sz w:val="20"/>
                <w:szCs w:val="20"/>
              </w:rPr>
              <w:t xml:space="preserve">Квалифицированный сертификат ключа проверки электронной подписи </w:t>
            </w:r>
          </w:p>
          <w:p w:rsidR="00E72DD9" w:rsidRPr="005C5562" w:rsidRDefault="00E72DD9" w:rsidP="00E72DD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r w:rsidR="00AD728C" w:rsidRPr="00AD728C">
              <w:rPr>
                <w:rFonts w:ascii="Courier" w:hAnsi="Courier" w:cs="Courier"/>
                <w:sz w:val="17"/>
                <w:szCs w:val="17"/>
                <w:lang w:val="en-US"/>
              </w:rPr>
              <w:t xml:space="preserve">01 da a3 2f 13 1f e4 9b 87 e8 11 2d 58 4f a0 d2 8f </w:t>
            </w:r>
            <w:r w:rsidR="00D3407C" w:rsidRPr="00F270DA">
              <w:rPr>
                <w:rStyle w:val="ad"/>
                <w:rFonts w:ascii="Times New Roman" w:hAnsi="Times New Roman"/>
                <w:sz w:val="20"/>
                <w:szCs w:val="20"/>
              </w:rPr>
              <w:endnoteReference w:id="4"/>
            </w:r>
          </w:p>
          <w:p w:rsidR="00E72DD9" w:rsidRPr="00F270DA" w:rsidRDefault="00E72DD9" w:rsidP="00E72DD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270DA">
              <w:rPr>
                <w:rFonts w:ascii="Times New Roman" w:hAnsi="Times New Roman" w:cs="Times New Roman"/>
                <w:sz w:val="20"/>
                <w:szCs w:val="20"/>
              </w:rPr>
              <w:t xml:space="preserve">Владелец сертификата: </w:t>
            </w:r>
            <w:proofErr w:type="spellStart"/>
            <w:r w:rsidR="005C556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Соляник</w:t>
            </w:r>
            <w:proofErr w:type="spellEnd"/>
            <w:r w:rsidR="005C556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Александр Юрьевич</w:t>
            </w:r>
            <w:r w:rsidR="00D3407C" w:rsidRPr="00F270DA">
              <w:rPr>
                <w:rStyle w:val="ad"/>
                <w:rFonts w:ascii="Times New Roman" w:hAnsi="Times New Roman"/>
                <w:i/>
                <w:sz w:val="20"/>
                <w:szCs w:val="20"/>
                <w:u w:val="single"/>
              </w:rPr>
              <w:endnoteReference w:id="5"/>
            </w:r>
          </w:p>
          <w:p w:rsidR="00E72DD9" w:rsidRPr="00F270DA" w:rsidRDefault="00E72DD9" w:rsidP="00E72DD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270DA">
              <w:rPr>
                <w:rFonts w:ascii="Times New Roman" w:hAnsi="Times New Roman" w:cs="Times New Roman"/>
                <w:sz w:val="20"/>
                <w:szCs w:val="20"/>
              </w:rPr>
              <w:t xml:space="preserve">Начало действия сертификата: </w:t>
            </w:r>
            <w:r w:rsidRPr="00F270DA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‎</w:t>
            </w:r>
            <w:r w:rsidR="005C556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15.05.2018</w:t>
            </w:r>
            <w:r w:rsidR="00D3407C" w:rsidRPr="00F270DA">
              <w:rPr>
                <w:rStyle w:val="ad"/>
                <w:rFonts w:ascii="Times New Roman" w:hAnsi="Times New Roman"/>
                <w:i/>
                <w:sz w:val="20"/>
                <w:szCs w:val="20"/>
                <w:u w:val="single"/>
              </w:rPr>
              <w:endnoteReference w:id="6"/>
            </w:r>
          </w:p>
          <w:p w:rsidR="00DF1618" w:rsidRPr="00F270DA" w:rsidRDefault="00E72DD9" w:rsidP="005C556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A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действия сертификата: </w:t>
            </w:r>
            <w:r w:rsidR="005C556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15.05.2019</w:t>
            </w:r>
            <w:r w:rsidR="00D3407C" w:rsidRPr="00F270DA">
              <w:rPr>
                <w:rStyle w:val="ad"/>
                <w:rFonts w:ascii="Times New Roman" w:hAnsi="Times New Roman"/>
                <w:i/>
                <w:sz w:val="20"/>
                <w:szCs w:val="20"/>
                <w:u w:val="single"/>
              </w:rPr>
              <w:endnoteReference w:id="7"/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618" w:rsidRPr="00F270DA" w:rsidRDefault="005C5562" w:rsidP="00DF1618">
            <w:pPr>
              <w:tabs>
                <w:tab w:val="center" w:pos="3828"/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DF1618" w:rsidRPr="00F270DA" w:rsidRDefault="00DF1618" w:rsidP="00E72DD9">
            <w:pPr>
              <w:tabs>
                <w:tab w:val="center" w:pos="3828"/>
                <w:tab w:val="left" w:pos="482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270DA">
              <w:rPr>
                <w:rFonts w:ascii="Times New Roman" w:hAnsi="Times New Roman" w:cs="Times New Roman"/>
                <w:sz w:val="20"/>
                <w:szCs w:val="20"/>
              </w:rPr>
              <w:t>(инициалы и фамилия лица, подписавшего заявление</w:t>
            </w:r>
            <w:r w:rsidR="00963CE9" w:rsidRPr="00F270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подписью</w:t>
            </w:r>
            <w:r w:rsidRPr="00F27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270DA">
              <w:rPr>
                <w:rStyle w:val="ad"/>
                <w:rFonts w:ascii="Times New Roman" w:hAnsi="Times New Roman"/>
              </w:rPr>
              <w:endnoteReference w:id="8"/>
            </w:r>
          </w:p>
        </w:tc>
      </w:tr>
    </w:tbl>
    <w:p w:rsidR="006F192A" w:rsidRPr="00F270DA" w:rsidRDefault="006F192A" w:rsidP="009B6E1D">
      <w:pPr>
        <w:jc w:val="both"/>
        <w:rPr>
          <w:rFonts w:ascii="Times New Roman" w:hAnsi="Times New Roman" w:cs="Times New Roman"/>
          <w:i/>
        </w:rPr>
      </w:pPr>
    </w:p>
    <w:sectPr w:rsidR="006F192A" w:rsidRPr="00F270DA" w:rsidSect="002C77C3">
      <w:headerReference w:type="default" r:id="rId11"/>
      <w:headerReference w:type="first" r:id="rId12"/>
      <w:endnotePr>
        <w:numFmt w:val="decimal"/>
      </w:endnotePr>
      <w:pgSz w:w="11906" w:h="16838"/>
      <w:pgMar w:top="680" w:right="851" w:bottom="400" w:left="1134" w:header="3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A2" w:rsidRDefault="004371A2" w:rsidP="009009CB">
      <w:pPr>
        <w:spacing w:after="0" w:line="240" w:lineRule="auto"/>
      </w:pPr>
      <w:r>
        <w:separator/>
      </w:r>
    </w:p>
  </w:endnote>
  <w:endnote w:type="continuationSeparator" w:id="0">
    <w:p w:rsidR="004371A2" w:rsidRDefault="004371A2" w:rsidP="009009CB">
      <w:pPr>
        <w:spacing w:after="0" w:line="240" w:lineRule="auto"/>
      </w:pPr>
      <w:r>
        <w:continuationSeparator/>
      </w:r>
    </w:p>
  </w:endnote>
  <w:endnote w:id="1">
    <w:p w:rsidR="00C5095B" w:rsidRDefault="00C5095B">
      <w:pPr>
        <w:pStyle w:val="ab"/>
      </w:pPr>
      <w:r>
        <w:rPr>
          <w:rStyle w:val="ad"/>
        </w:rPr>
        <w:endnoteRef/>
      </w:r>
      <w:r>
        <w:t xml:space="preserve"> Период указывается </w:t>
      </w:r>
      <w:r w:rsidRPr="004E5CCB">
        <w:t>в соответствии с требованиями пункта 3 Правил утверждения инвестиционных программ субъектов электроэнергетики, утвержденных постановлением Правительства Российской Федерации от 01.12.2009 № 977</w:t>
      </w:r>
      <w:r>
        <w:t>.</w:t>
      </w:r>
    </w:p>
  </w:endnote>
  <w:endnote w:id="2">
    <w:p w:rsidR="00C5095B" w:rsidRDefault="00C5095B" w:rsidP="00B5759B">
      <w:pPr>
        <w:pStyle w:val="ab"/>
      </w:pPr>
      <w:r>
        <w:rPr>
          <w:rStyle w:val="ad"/>
        </w:rPr>
        <w:endnoteRef/>
      </w:r>
      <w:r>
        <w:t xml:space="preserve"> Если государственное регулирование цен (тарифов) осуществляется в отношении </w:t>
      </w:r>
      <w:r w:rsidRPr="00AE0EBD">
        <w:t>обособленных структурных подразделений Заявителя или территорий, на которых он осуществляет свою деятельность</w:t>
      </w:r>
      <w:r w:rsidRPr="004E5CCB">
        <w:t>, указ</w:t>
      </w:r>
      <w:r>
        <w:t>ывается</w:t>
      </w:r>
      <w:r w:rsidRPr="004E5CCB">
        <w:t xml:space="preserve"> информаци</w:t>
      </w:r>
      <w:r>
        <w:t>я</w:t>
      </w:r>
      <w:r w:rsidRPr="004E5CCB">
        <w:t xml:space="preserve"> для каждого из них</w:t>
      </w:r>
      <w:r>
        <w:t xml:space="preserve"> (при необходимости заявление дополняется новыми пунктами, аналогичными пунктам 8.2 и 8.2.1)</w:t>
      </w:r>
      <w:r w:rsidRPr="004E5CCB">
        <w:t>.</w:t>
      </w:r>
    </w:p>
  </w:endnote>
  <w:endnote w:id="3">
    <w:p w:rsidR="004E5CCB" w:rsidRDefault="004E5CCB" w:rsidP="00DF1618">
      <w:pPr>
        <w:pStyle w:val="ab"/>
      </w:pPr>
      <w:r>
        <w:rPr>
          <w:rStyle w:val="ad"/>
        </w:rPr>
        <w:endnoteRef/>
      </w:r>
      <w:r>
        <w:t xml:space="preserve"> Указываются должность лица, </w:t>
      </w:r>
      <w:r w:rsidR="00963CE9">
        <w:t>подписавшего заявление электронной подписью</w:t>
      </w:r>
      <w:r>
        <w:t>.</w:t>
      </w:r>
    </w:p>
  </w:endnote>
  <w:endnote w:id="4">
    <w:p w:rsidR="00D3407C" w:rsidRDefault="00D3407C">
      <w:pPr>
        <w:pStyle w:val="ab"/>
      </w:pPr>
      <w:r>
        <w:rPr>
          <w:rStyle w:val="ad"/>
        </w:rPr>
        <w:endnoteRef/>
      </w:r>
      <w:r>
        <w:t xml:space="preserve"> Указывается номер квалифицированного</w:t>
      </w:r>
      <w:r w:rsidRPr="00E72DD9">
        <w:t xml:space="preserve"> сертификат</w:t>
      </w:r>
      <w:r>
        <w:t>а</w:t>
      </w:r>
      <w:r w:rsidRPr="00E72DD9">
        <w:t xml:space="preserve"> ключа проверки электронной подписи</w:t>
      </w:r>
      <w:r>
        <w:t>, которой подписано заявление.</w:t>
      </w:r>
    </w:p>
  </w:endnote>
  <w:endnote w:id="5">
    <w:p w:rsidR="00D3407C" w:rsidRDefault="00D3407C">
      <w:pPr>
        <w:pStyle w:val="ab"/>
      </w:pPr>
      <w:r>
        <w:rPr>
          <w:rStyle w:val="ad"/>
        </w:rPr>
        <w:endnoteRef/>
      </w:r>
      <w:r>
        <w:t xml:space="preserve"> Указываются фамилия, имя и отчество (при наличии) владельца квалифицированного</w:t>
      </w:r>
      <w:r w:rsidRPr="00E72DD9">
        <w:t xml:space="preserve"> сертификат</w:t>
      </w:r>
      <w:r>
        <w:t>а</w:t>
      </w:r>
      <w:r w:rsidRPr="00E72DD9">
        <w:t xml:space="preserve"> ключа проверки электронной подписи</w:t>
      </w:r>
      <w:r>
        <w:t>, которой подписано заявление.</w:t>
      </w:r>
    </w:p>
  </w:endnote>
  <w:endnote w:id="6">
    <w:p w:rsidR="00D3407C" w:rsidRPr="00D3407C" w:rsidRDefault="00D3407C">
      <w:pPr>
        <w:pStyle w:val="ab"/>
      </w:pPr>
      <w:r>
        <w:rPr>
          <w:rStyle w:val="ad"/>
        </w:rPr>
        <w:endnoteRef/>
      </w:r>
      <w:r>
        <w:t xml:space="preserve"> Указывается дата и время </w:t>
      </w:r>
      <w:proofErr w:type="gramStart"/>
      <w:r>
        <w:t>начала действия квалифицированного</w:t>
      </w:r>
      <w:r w:rsidRPr="00E72DD9">
        <w:t xml:space="preserve"> сертификат</w:t>
      </w:r>
      <w:r>
        <w:t>а</w:t>
      </w:r>
      <w:r w:rsidRPr="00E72DD9">
        <w:t xml:space="preserve"> ключа проверки электронной</w:t>
      </w:r>
      <w:proofErr w:type="gramEnd"/>
      <w:r w:rsidRPr="00E72DD9">
        <w:t xml:space="preserve"> подписи</w:t>
      </w:r>
      <w:r>
        <w:t xml:space="preserve">, которой подписано заявление, в </w:t>
      </w:r>
      <w:r w:rsidRPr="00D3407C">
        <w:t xml:space="preserve">формате </w:t>
      </w:r>
      <w:r w:rsidRPr="00D3407C">
        <w:rPr>
          <w:u w:val="single"/>
        </w:rPr>
        <w:t>ДД.ММ.</w:t>
      </w:r>
      <w:r w:rsidRPr="00D3407C">
        <w:rPr>
          <w:u w:val="single"/>
          <w:lang w:bidi="he-IL"/>
        </w:rPr>
        <w:t>‎</w:t>
      </w:r>
      <w:r w:rsidRPr="00D3407C">
        <w:rPr>
          <w:u w:val="single"/>
        </w:rPr>
        <w:t>ГГГГ ЧЧ</w:t>
      </w:r>
      <w:proofErr w:type="gramStart"/>
      <w:r w:rsidRPr="00D3407C">
        <w:rPr>
          <w:u w:val="single"/>
        </w:rPr>
        <w:t>:М</w:t>
      </w:r>
      <w:proofErr w:type="gramEnd"/>
      <w:r w:rsidRPr="00D3407C">
        <w:rPr>
          <w:u w:val="single"/>
        </w:rPr>
        <w:t>М:СС.</w:t>
      </w:r>
    </w:p>
  </w:endnote>
  <w:endnote w:id="7">
    <w:p w:rsidR="00D3407C" w:rsidRDefault="00D3407C">
      <w:pPr>
        <w:pStyle w:val="ab"/>
      </w:pPr>
      <w:r>
        <w:rPr>
          <w:rStyle w:val="ad"/>
        </w:rPr>
        <w:endnoteRef/>
      </w:r>
      <w:r>
        <w:t xml:space="preserve"> Указывается дата и время </w:t>
      </w:r>
      <w:proofErr w:type="gramStart"/>
      <w:r>
        <w:t>окончания действия квалифицированного</w:t>
      </w:r>
      <w:r w:rsidRPr="00E72DD9">
        <w:t xml:space="preserve"> сертификат</w:t>
      </w:r>
      <w:r>
        <w:t>а</w:t>
      </w:r>
      <w:r w:rsidRPr="00E72DD9">
        <w:t xml:space="preserve"> ключа проверки электронной</w:t>
      </w:r>
      <w:proofErr w:type="gramEnd"/>
      <w:r w:rsidRPr="00E72DD9">
        <w:t xml:space="preserve"> подписи</w:t>
      </w:r>
      <w:r>
        <w:t xml:space="preserve">, которой подписано заявление, в </w:t>
      </w:r>
      <w:r w:rsidRPr="00D3407C">
        <w:t xml:space="preserve">формате </w:t>
      </w:r>
      <w:r w:rsidRPr="00D3407C">
        <w:rPr>
          <w:u w:val="single"/>
        </w:rPr>
        <w:t>ДД.ММ.</w:t>
      </w:r>
      <w:r w:rsidRPr="00D3407C">
        <w:rPr>
          <w:u w:val="single"/>
          <w:lang w:bidi="he-IL"/>
        </w:rPr>
        <w:t>‎</w:t>
      </w:r>
      <w:r w:rsidRPr="00D3407C">
        <w:rPr>
          <w:u w:val="single"/>
        </w:rPr>
        <w:t>ГГГГ ЧЧ</w:t>
      </w:r>
      <w:proofErr w:type="gramStart"/>
      <w:r w:rsidRPr="00D3407C">
        <w:rPr>
          <w:u w:val="single"/>
        </w:rPr>
        <w:t>:М</w:t>
      </w:r>
      <w:proofErr w:type="gramEnd"/>
      <w:r w:rsidRPr="00D3407C">
        <w:rPr>
          <w:u w:val="single"/>
        </w:rPr>
        <w:t>М:СС.</w:t>
      </w:r>
      <w:r w:rsidR="00D80AF9">
        <w:t xml:space="preserve"> </w:t>
      </w:r>
    </w:p>
  </w:endnote>
  <w:endnote w:id="8">
    <w:p w:rsidR="004E5CCB" w:rsidRDefault="004E5CCB" w:rsidP="00DF1618">
      <w:pPr>
        <w:pStyle w:val="ab"/>
      </w:pPr>
      <w:r>
        <w:rPr>
          <w:rStyle w:val="ad"/>
        </w:rPr>
        <w:endnoteRef/>
      </w:r>
      <w:r>
        <w:t xml:space="preserve"> Указываются инициалы</w:t>
      </w:r>
      <w:r w:rsidDel="00BA5D16">
        <w:t xml:space="preserve"> </w:t>
      </w:r>
      <w:r>
        <w:t xml:space="preserve">и фамилия лица, </w:t>
      </w:r>
      <w:r w:rsidR="00963CE9">
        <w:t>подписавшего заявление электронной подписью</w:t>
      </w:r>
      <w:r>
        <w:t>.</w:t>
      </w:r>
    </w:p>
    <w:p w:rsidR="005C5562" w:rsidRDefault="005C5562" w:rsidP="00DF1618">
      <w:pPr>
        <w:pStyle w:val="ab"/>
      </w:pPr>
    </w:p>
    <w:p w:rsidR="005C5562" w:rsidRDefault="005C5562" w:rsidP="00DF1618">
      <w:pPr>
        <w:pStyle w:val="ab"/>
      </w:pPr>
    </w:p>
    <w:p w:rsidR="005C5562" w:rsidRDefault="005C5562" w:rsidP="00DF1618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A2" w:rsidRDefault="004371A2" w:rsidP="009009CB">
      <w:pPr>
        <w:spacing w:after="0" w:line="240" w:lineRule="auto"/>
      </w:pPr>
      <w:r>
        <w:separator/>
      </w:r>
    </w:p>
  </w:footnote>
  <w:footnote w:type="continuationSeparator" w:id="0">
    <w:p w:rsidR="004371A2" w:rsidRDefault="004371A2" w:rsidP="0090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378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E5CCB" w:rsidRPr="009009CB" w:rsidRDefault="00C80F70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9009CB">
          <w:rPr>
            <w:rFonts w:ascii="Times New Roman" w:hAnsi="Times New Roman" w:cs="Times New Roman"/>
            <w:sz w:val="28"/>
          </w:rPr>
          <w:fldChar w:fldCharType="begin"/>
        </w:r>
        <w:r w:rsidR="004E5CCB" w:rsidRPr="009009CB">
          <w:rPr>
            <w:rFonts w:ascii="Times New Roman" w:hAnsi="Times New Roman" w:cs="Times New Roman"/>
            <w:sz w:val="28"/>
          </w:rPr>
          <w:instrText>PAGE   \* MERGEFORMAT</w:instrText>
        </w:r>
        <w:r w:rsidRPr="009009CB">
          <w:rPr>
            <w:rFonts w:ascii="Times New Roman" w:hAnsi="Times New Roman" w:cs="Times New Roman"/>
            <w:sz w:val="28"/>
          </w:rPr>
          <w:fldChar w:fldCharType="separate"/>
        </w:r>
        <w:r w:rsidR="00AD728C">
          <w:rPr>
            <w:rFonts w:ascii="Times New Roman" w:hAnsi="Times New Roman" w:cs="Times New Roman"/>
            <w:noProof/>
            <w:sz w:val="28"/>
          </w:rPr>
          <w:t>6</w:t>
        </w:r>
        <w:r w:rsidRPr="009009C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E5CCB" w:rsidRDefault="004E5C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CB" w:rsidRDefault="004E5CCB" w:rsidP="002C77C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28"/>
    <w:multiLevelType w:val="hybridMultilevel"/>
    <w:tmpl w:val="74CC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5D49"/>
    <w:multiLevelType w:val="hybridMultilevel"/>
    <w:tmpl w:val="FE581C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1866"/>
    <w:multiLevelType w:val="hybridMultilevel"/>
    <w:tmpl w:val="695EC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E01379"/>
    <w:multiLevelType w:val="hybridMultilevel"/>
    <w:tmpl w:val="60E0D4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01F"/>
    <w:multiLevelType w:val="hybridMultilevel"/>
    <w:tmpl w:val="0480E592"/>
    <w:lvl w:ilvl="0" w:tplc="7BF6271E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344E00"/>
    <w:multiLevelType w:val="hybridMultilevel"/>
    <w:tmpl w:val="502C1DF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816884"/>
    <w:multiLevelType w:val="hybridMultilevel"/>
    <w:tmpl w:val="A1269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10C6F"/>
    <w:multiLevelType w:val="multilevel"/>
    <w:tmpl w:val="67F236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474DB2"/>
    <w:multiLevelType w:val="hybridMultilevel"/>
    <w:tmpl w:val="612680AC"/>
    <w:lvl w:ilvl="0" w:tplc="02200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B4F7F"/>
    <w:multiLevelType w:val="hybridMultilevel"/>
    <w:tmpl w:val="38B2984E"/>
    <w:lvl w:ilvl="0" w:tplc="97562F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538C9"/>
    <w:multiLevelType w:val="hybridMultilevel"/>
    <w:tmpl w:val="6EECB4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0381E"/>
    <w:multiLevelType w:val="multilevel"/>
    <w:tmpl w:val="234C6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10"/>
    <w:rsid w:val="0001506A"/>
    <w:rsid w:val="000163E1"/>
    <w:rsid w:val="00033EB7"/>
    <w:rsid w:val="00036D54"/>
    <w:rsid w:val="00043E73"/>
    <w:rsid w:val="00045AB2"/>
    <w:rsid w:val="0005500F"/>
    <w:rsid w:val="00067292"/>
    <w:rsid w:val="000B5BAF"/>
    <w:rsid w:val="000C1376"/>
    <w:rsid w:val="000D229C"/>
    <w:rsid w:val="000F0495"/>
    <w:rsid w:val="000F390D"/>
    <w:rsid w:val="00105F1C"/>
    <w:rsid w:val="001077EB"/>
    <w:rsid w:val="00115D20"/>
    <w:rsid w:val="00117E03"/>
    <w:rsid w:val="00134EEF"/>
    <w:rsid w:val="001545C5"/>
    <w:rsid w:val="001927B4"/>
    <w:rsid w:val="001C1CB4"/>
    <w:rsid w:val="001D3C93"/>
    <w:rsid w:val="001D75DD"/>
    <w:rsid w:val="001E08FC"/>
    <w:rsid w:val="001E5BFE"/>
    <w:rsid w:val="001F6D75"/>
    <w:rsid w:val="0021131E"/>
    <w:rsid w:val="00241232"/>
    <w:rsid w:val="00277E00"/>
    <w:rsid w:val="0029068F"/>
    <w:rsid w:val="00297E2D"/>
    <w:rsid w:val="002B6080"/>
    <w:rsid w:val="002B7F10"/>
    <w:rsid w:val="002C77C3"/>
    <w:rsid w:val="002D4219"/>
    <w:rsid w:val="002D4FE0"/>
    <w:rsid w:val="003A4066"/>
    <w:rsid w:val="003A4841"/>
    <w:rsid w:val="003B4DD4"/>
    <w:rsid w:val="003B5341"/>
    <w:rsid w:val="003C20E0"/>
    <w:rsid w:val="003C6E2D"/>
    <w:rsid w:val="003D5E40"/>
    <w:rsid w:val="004371A2"/>
    <w:rsid w:val="0045565F"/>
    <w:rsid w:val="004862AA"/>
    <w:rsid w:val="004A3B23"/>
    <w:rsid w:val="004B16BE"/>
    <w:rsid w:val="004B2531"/>
    <w:rsid w:val="004C5DF5"/>
    <w:rsid w:val="004E5CCB"/>
    <w:rsid w:val="004E6FF7"/>
    <w:rsid w:val="004F01FA"/>
    <w:rsid w:val="004F0422"/>
    <w:rsid w:val="00552BAF"/>
    <w:rsid w:val="00553BDF"/>
    <w:rsid w:val="0056540F"/>
    <w:rsid w:val="00571657"/>
    <w:rsid w:val="005772D2"/>
    <w:rsid w:val="00593538"/>
    <w:rsid w:val="005A06A1"/>
    <w:rsid w:val="005B3ED2"/>
    <w:rsid w:val="005B67BF"/>
    <w:rsid w:val="005C5562"/>
    <w:rsid w:val="005F01DA"/>
    <w:rsid w:val="00602B24"/>
    <w:rsid w:val="006164E6"/>
    <w:rsid w:val="00641117"/>
    <w:rsid w:val="00650A2B"/>
    <w:rsid w:val="00657059"/>
    <w:rsid w:val="00696CBE"/>
    <w:rsid w:val="0069791B"/>
    <w:rsid w:val="006A6BBD"/>
    <w:rsid w:val="006E60E9"/>
    <w:rsid w:val="006F192A"/>
    <w:rsid w:val="007101A0"/>
    <w:rsid w:val="00717CDA"/>
    <w:rsid w:val="00737284"/>
    <w:rsid w:val="007431A2"/>
    <w:rsid w:val="00744C10"/>
    <w:rsid w:val="00747F92"/>
    <w:rsid w:val="00760011"/>
    <w:rsid w:val="00765E25"/>
    <w:rsid w:val="00775EBF"/>
    <w:rsid w:val="00783243"/>
    <w:rsid w:val="00785BB1"/>
    <w:rsid w:val="00793BF3"/>
    <w:rsid w:val="007955EA"/>
    <w:rsid w:val="007C38B6"/>
    <w:rsid w:val="007D0895"/>
    <w:rsid w:val="007D09C6"/>
    <w:rsid w:val="0081550A"/>
    <w:rsid w:val="00842285"/>
    <w:rsid w:val="0084703A"/>
    <w:rsid w:val="00887104"/>
    <w:rsid w:val="008B118D"/>
    <w:rsid w:val="008B4197"/>
    <w:rsid w:val="008C6467"/>
    <w:rsid w:val="008E25CC"/>
    <w:rsid w:val="008F5CFF"/>
    <w:rsid w:val="009009CB"/>
    <w:rsid w:val="0091773F"/>
    <w:rsid w:val="009377FF"/>
    <w:rsid w:val="00940793"/>
    <w:rsid w:val="00963CE9"/>
    <w:rsid w:val="00966963"/>
    <w:rsid w:val="00977C14"/>
    <w:rsid w:val="00984D46"/>
    <w:rsid w:val="009A0321"/>
    <w:rsid w:val="009B6E1D"/>
    <w:rsid w:val="009C6C2C"/>
    <w:rsid w:val="009D51DB"/>
    <w:rsid w:val="009E3BD3"/>
    <w:rsid w:val="00A00FA2"/>
    <w:rsid w:val="00A062A7"/>
    <w:rsid w:val="00A12272"/>
    <w:rsid w:val="00A22BBE"/>
    <w:rsid w:val="00A240FE"/>
    <w:rsid w:val="00A25A63"/>
    <w:rsid w:val="00A25F08"/>
    <w:rsid w:val="00A440B9"/>
    <w:rsid w:val="00A474AF"/>
    <w:rsid w:val="00A53F2F"/>
    <w:rsid w:val="00A67B96"/>
    <w:rsid w:val="00A841F6"/>
    <w:rsid w:val="00A95F8E"/>
    <w:rsid w:val="00AA4F72"/>
    <w:rsid w:val="00AD4046"/>
    <w:rsid w:val="00AD728C"/>
    <w:rsid w:val="00AE0EBD"/>
    <w:rsid w:val="00AE7710"/>
    <w:rsid w:val="00AF0B85"/>
    <w:rsid w:val="00AF15DB"/>
    <w:rsid w:val="00B4133A"/>
    <w:rsid w:val="00B43E06"/>
    <w:rsid w:val="00B4625F"/>
    <w:rsid w:val="00B46659"/>
    <w:rsid w:val="00B474BE"/>
    <w:rsid w:val="00B50D7B"/>
    <w:rsid w:val="00B5759B"/>
    <w:rsid w:val="00B600C5"/>
    <w:rsid w:val="00B904F8"/>
    <w:rsid w:val="00BB09FE"/>
    <w:rsid w:val="00BC5BC5"/>
    <w:rsid w:val="00C07D07"/>
    <w:rsid w:val="00C27B71"/>
    <w:rsid w:val="00C34A30"/>
    <w:rsid w:val="00C5095B"/>
    <w:rsid w:val="00C57D31"/>
    <w:rsid w:val="00C80F70"/>
    <w:rsid w:val="00C92606"/>
    <w:rsid w:val="00CA3E30"/>
    <w:rsid w:val="00CE494A"/>
    <w:rsid w:val="00CE6262"/>
    <w:rsid w:val="00CF15F9"/>
    <w:rsid w:val="00CF71AF"/>
    <w:rsid w:val="00D01B94"/>
    <w:rsid w:val="00D3407C"/>
    <w:rsid w:val="00D47D71"/>
    <w:rsid w:val="00D60799"/>
    <w:rsid w:val="00D6317B"/>
    <w:rsid w:val="00D80AF9"/>
    <w:rsid w:val="00D977B4"/>
    <w:rsid w:val="00DC5B74"/>
    <w:rsid w:val="00DD16AD"/>
    <w:rsid w:val="00DE322B"/>
    <w:rsid w:val="00DE7EA6"/>
    <w:rsid w:val="00DF0BC6"/>
    <w:rsid w:val="00DF1618"/>
    <w:rsid w:val="00E032D8"/>
    <w:rsid w:val="00E267A1"/>
    <w:rsid w:val="00E40A58"/>
    <w:rsid w:val="00E648B9"/>
    <w:rsid w:val="00E6627D"/>
    <w:rsid w:val="00E72DD9"/>
    <w:rsid w:val="00E81E34"/>
    <w:rsid w:val="00E92A6E"/>
    <w:rsid w:val="00E957F2"/>
    <w:rsid w:val="00E9651F"/>
    <w:rsid w:val="00E97489"/>
    <w:rsid w:val="00EB566C"/>
    <w:rsid w:val="00EE0927"/>
    <w:rsid w:val="00EF0744"/>
    <w:rsid w:val="00F02D5A"/>
    <w:rsid w:val="00F17D2F"/>
    <w:rsid w:val="00F270DA"/>
    <w:rsid w:val="00F36717"/>
    <w:rsid w:val="00F37578"/>
    <w:rsid w:val="00F47DB1"/>
    <w:rsid w:val="00F54ECA"/>
    <w:rsid w:val="00F676F8"/>
    <w:rsid w:val="00F75D76"/>
    <w:rsid w:val="00F86546"/>
    <w:rsid w:val="00FA1BF9"/>
    <w:rsid w:val="00FA5C99"/>
    <w:rsid w:val="00FB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284"/>
    <w:pPr>
      <w:ind w:left="720"/>
      <w:contextualSpacing/>
    </w:pPr>
  </w:style>
  <w:style w:type="paragraph" w:customStyle="1" w:styleId="ConsPlusNormal">
    <w:name w:val="ConsPlusNormal"/>
    <w:rsid w:val="00B46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9CB"/>
  </w:style>
  <w:style w:type="paragraph" w:styleId="a7">
    <w:name w:val="footer"/>
    <w:basedOn w:val="a"/>
    <w:link w:val="a8"/>
    <w:uiPriority w:val="99"/>
    <w:unhideWhenUsed/>
    <w:rsid w:val="009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9CB"/>
  </w:style>
  <w:style w:type="paragraph" w:styleId="a9">
    <w:name w:val="Balloon Text"/>
    <w:basedOn w:val="a"/>
    <w:link w:val="aa"/>
    <w:uiPriority w:val="99"/>
    <w:semiHidden/>
    <w:unhideWhenUsed/>
    <w:rsid w:val="008B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18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DF1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F1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F1618"/>
    <w:rPr>
      <w:rFonts w:cs="Times New Roman"/>
      <w:vertAlign w:val="superscript"/>
    </w:rPr>
  </w:style>
  <w:style w:type="character" w:customStyle="1" w:styleId="dropdown-user-namefirst-letter">
    <w:name w:val="dropdown-user-name__first-letter"/>
    <w:basedOn w:val="a0"/>
    <w:rsid w:val="00DF0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284"/>
    <w:pPr>
      <w:ind w:left="720"/>
      <w:contextualSpacing/>
    </w:pPr>
  </w:style>
  <w:style w:type="paragraph" w:customStyle="1" w:styleId="ConsPlusNormal">
    <w:name w:val="ConsPlusNormal"/>
    <w:rsid w:val="00B46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9CB"/>
  </w:style>
  <w:style w:type="paragraph" w:styleId="a7">
    <w:name w:val="footer"/>
    <w:basedOn w:val="a"/>
    <w:link w:val="a8"/>
    <w:uiPriority w:val="99"/>
    <w:unhideWhenUsed/>
    <w:rsid w:val="009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9CB"/>
  </w:style>
  <w:style w:type="paragraph" w:styleId="a9">
    <w:name w:val="Balloon Text"/>
    <w:basedOn w:val="a"/>
    <w:link w:val="aa"/>
    <w:uiPriority w:val="99"/>
    <w:semiHidden/>
    <w:unhideWhenUsed/>
    <w:rsid w:val="008B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18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DF1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F1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F1618"/>
    <w:rPr>
      <w:rFonts w:cs="Times New Roman"/>
      <w:vertAlign w:val="superscript"/>
    </w:rPr>
  </w:style>
  <w:style w:type="character" w:customStyle="1" w:styleId="dropdown-user-namefirst-letter">
    <w:name w:val="dropdown-user-name__first-letter"/>
    <w:basedOn w:val="a0"/>
    <w:rsid w:val="00DF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C00A926D4779D4999B0B5F05DC1ECBB087B153225717CA710678C95E41EE95C83ED46238qFP8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C00A926D4779D4999B0B5F05DC1ECBB087B153225717CA710678C95Eq4P1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FB58-4FDE-4171-9433-7260B7E6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Черкаева Светлана Васильевна</dc:creator>
  <cp:lastModifiedBy>Artur</cp:lastModifiedBy>
  <cp:revision>11</cp:revision>
  <cp:lastPrinted>2018-03-05T17:15:00Z</cp:lastPrinted>
  <dcterms:created xsi:type="dcterms:W3CDTF">2019-01-30T12:17:00Z</dcterms:created>
  <dcterms:modified xsi:type="dcterms:W3CDTF">2019-02-18T12:51:00Z</dcterms:modified>
</cp:coreProperties>
</file>